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98D3" w14:textId="4E9D3C55" w:rsidR="00ED7725" w:rsidRPr="003C7753" w:rsidRDefault="00ED7725">
      <w:pPr>
        <w:rPr>
          <w:rFonts w:asciiTheme="majorHAnsi" w:hAnsiTheme="majorHAnsi"/>
        </w:rPr>
      </w:pPr>
      <w:r w:rsidRPr="003C7753">
        <w:rPr>
          <w:rFonts w:asciiTheme="majorHAnsi" w:hAnsiTheme="majorHAnsi"/>
        </w:rPr>
        <w:t xml:space="preserve">Goals and Expectations for </w:t>
      </w:r>
      <w:r w:rsidR="003C7753" w:rsidRPr="003C7753">
        <w:rPr>
          <w:rFonts w:asciiTheme="majorHAnsi" w:hAnsiTheme="majorHAnsi"/>
        </w:rPr>
        <w:t>Offices of the President and Vice President of Membership and Development</w:t>
      </w:r>
      <w:r w:rsidRPr="003C7753">
        <w:rPr>
          <w:rFonts w:asciiTheme="majorHAnsi" w:hAnsiTheme="majorHAnsi"/>
        </w:rPr>
        <w:t xml:space="preserve"> </w:t>
      </w:r>
    </w:p>
    <w:p w14:paraId="3F12C21A" w14:textId="77777777" w:rsidR="00ED7725" w:rsidRPr="003C7753" w:rsidRDefault="00ED7725">
      <w:pPr>
        <w:rPr>
          <w:rFonts w:asciiTheme="majorHAnsi" w:hAnsiTheme="majorHAnsi"/>
        </w:rPr>
      </w:pPr>
      <w:r w:rsidRPr="003C7753">
        <w:rPr>
          <w:rFonts w:asciiTheme="majorHAnsi" w:hAnsiTheme="majorHAnsi"/>
        </w:rPr>
        <w:t>SACC, The Society for Anthropology in Community Colleges</w:t>
      </w:r>
    </w:p>
    <w:p w14:paraId="4DAD250E" w14:textId="77777777" w:rsidR="00ED7725" w:rsidRPr="003C7753" w:rsidRDefault="00ED7725">
      <w:pPr>
        <w:rPr>
          <w:rFonts w:asciiTheme="majorHAnsi" w:hAnsiTheme="majorHAnsi"/>
        </w:rPr>
      </w:pPr>
    </w:p>
    <w:p w14:paraId="06735A1D" w14:textId="77777777" w:rsidR="00ED7725" w:rsidRPr="003C7753" w:rsidRDefault="00ED7725">
      <w:pPr>
        <w:rPr>
          <w:rFonts w:asciiTheme="majorHAnsi" w:hAnsiTheme="majorHAnsi"/>
        </w:rPr>
      </w:pPr>
      <w:r w:rsidRPr="003C7753">
        <w:rPr>
          <w:rFonts w:asciiTheme="majorHAnsi" w:hAnsiTheme="majorHAnsi"/>
        </w:rPr>
        <w:t>President</w:t>
      </w:r>
    </w:p>
    <w:p w14:paraId="1254BDB7" w14:textId="77777777" w:rsidR="00ED7725" w:rsidRPr="003C7753" w:rsidRDefault="00ED7725">
      <w:pPr>
        <w:rPr>
          <w:rFonts w:asciiTheme="majorHAnsi" w:hAnsiTheme="majorHAnsi"/>
        </w:rPr>
      </w:pPr>
    </w:p>
    <w:p w14:paraId="64C94CAA" w14:textId="43EA6DED" w:rsidR="006123D9" w:rsidRPr="003C7753" w:rsidRDefault="006123D9" w:rsidP="005B63D6">
      <w:pPr>
        <w:pStyle w:val="ListParagraph"/>
        <w:numPr>
          <w:ilvl w:val="0"/>
          <w:numId w:val="1"/>
        </w:numPr>
        <w:rPr>
          <w:rFonts w:asciiTheme="majorHAnsi" w:hAnsiTheme="majorHAnsi"/>
        </w:rPr>
      </w:pPr>
      <w:r w:rsidRPr="003C7753">
        <w:rPr>
          <w:rFonts w:asciiTheme="majorHAnsi" w:hAnsiTheme="majorHAnsi"/>
        </w:rPr>
        <w:t>D</w:t>
      </w:r>
      <w:r w:rsidR="00ED7725" w:rsidRPr="003C7753">
        <w:rPr>
          <w:rFonts w:asciiTheme="majorHAnsi" w:hAnsiTheme="majorHAnsi"/>
        </w:rPr>
        <w:t>u</w:t>
      </w:r>
      <w:r w:rsidRPr="003C7753">
        <w:rPr>
          <w:rFonts w:asciiTheme="majorHAnsi" w:hAnsiTheme="majorHAnsi"/>
        </w:rPr>
        <w:t>ties, as stated in the SACC By-laws</w:t>
      </w:r>
      <w:r w:rsidR="003C7753">
        <w:rPr>
          <w:rFonts w:asciiTheme="majorHAnsi" w:hAnsiTheme="majorHAnsi"/>
        </w:rPr>
        <w:t xml:space="preserve"> (Revisions to the by-laws are on-going; *currently the President is serving for two years as a trial run)</w:t>
      </w:r>
    </w:p>
    <w:p w14:paraId="7AA38142" w14:textId="77777777" w:rsidR="005B63D6" w:rsidRPr="003C7753" w:rsidRDefault="005B63D6" w:rsidP="005B63D6">
      <w:pPr>
        <w:pStyle w:val="ListParagraph"/>
        <w:rPr>
          <w:rFonts w:asciiTheme="majorHAnsi" w:hAnsiTheme="majorHAnsi"/>
        </w:rPr>
      </w:pPr>
    </w:p>
    <w:p w14:paraId="198F08DA" w14:textId="77777777" w:rsidR="00ED7725" w:rsidRPr="003C7753" w:rsidRDefault="00ED7725" w:rsidP="00ED7725">
      <w:pPr>
        <w:pStyle w:val="OmniPage9"/>
        <w:tabs>
          <w:tab w:val="left" w:pos="1080"/>
        </w:tabs>
        <w:ind w:left="1350" w:hanging="720"/>
        <w:rPr>
          <w:rFonts w:asciiTheme="majorHAnsi" w:hAnsiTheme="majorHAnsi"/>
          <w:color w:val="auto"/>
          <w:sz w:val="24"/>
          <w:szCs w:val="24"/>
          <w:rPrChange w:id="0" w:author="Unknown">
            <w:rPr>
              <w:rFonts w:ascii="Times" w:hAnsi="Times"/>
            </w:rPr>
          </w:rPrChange>
        </w:rPr>
      </w:pPr>
      <w:r w:rsidRPr="003C7753">
        <w:rPr>
          <w:rFonts w:asciiTheme="majorHAnsi" w:hAnsiTheme="majorHAnsi"/>
          <w:color w:val="auto"/>
          <w:sz w:val="24"/>
          <w:szCs w:val="24"/>
          <w:rPrChange w:id="1" w:author="Laura Gonzalez" w:date="2011-08-13T16:10:00Z">
            <w:rPr>
              <w:rFonts w:ascii="Times" w:eastAsiaTheme="minorEastAsia" w:hAnsi="Times" w:cstheme="minorBidi"/>
              <w:color w:val="auto"/>
              <w:sz w:val="18"/>
              <w:szCs w:val="24"/>
            </w:rPr>
          </w:rPrChange>
        </w:rPr>
        <w:t xml:space="preserve">Section 3. </w:t>
      </w:r>
      <w:r w:rsidRPr="003C7753">
        <w:rPr>
          <w:rFonts w:asciiTheme="majorHAnsi" w:hAnsiTheme="majorHAnsi"/>
          <w:b/>
          <w:color w:val="auto"/>
          <w:sz w:val="24"/>
          <w:szCs w:val="24"/>
          <w:rPrChange w:id="2" w:author="Laura Gonzalez" w:date="2011-08-13T16:10:00Z">
            <w:rPr>
              <w:rFonts w:ascii="Times" w:eastAsiaTheme="minorEastAsia" w:hAnsi="Times" w:cstheme="minorBidi"/>
              <w:b/>
              <w:color w:val="auto"/>
              <w:sz w:val="18"/>
              <w:szCs w:val="24"/>
            </w:rPr>
          </w:rPrChange>
        </w:rPr>
        <w:t>The President</w:t>
      </w:r>
      <w:r w:rsidRPr="003C7753">
        <w:rPr>
          <w:rFonts w:asciiTheme="majorHAnsi" w:hAnsiTheme="majorHAnsi"/>
          <w:b/>
          <w:color w:val="auto"/>
          <w:sz w:val="24"/>
          <w:szCs w:val="24"/>
        </w:rPr>
        <w:noBreakHyphen/>
      </w:r>
      <w:r w:rsidRPr="003C7753">
        <w:rPr>
          <w:rFonts w:asciiTheme="majorHAnsi" w:hAnsiTheme="majorHAnsi"/>
          <w:b/>
          <w:color w:val="auto"/>
          <w:sz w:val="24"/>
          <w:szCs w:val="24"/>
          <w:rPrChange w:id="3" w:author="Laura Gonzalez" w:date="2011-08-13T16:10:00Z">
            <w:rPr>
              <w:rFonts w:ascii="Times" w:eastAsiaTheme="minorEastAsia" w:hAnsi="Times" w:cstheme="minorBidi"/>
              <w:b/>
              <w:color w:val="auto"/>
              <w:sz w:val="18"/>
              <w:szCs w:val="24"/>
            </w:rPr>
          </w:rPrChange>
        </w:rPr>
        <w:t>Elect</w:t>
      </w:r>
      <w:r w:rsidRPr="003C7753">
        <w:rPr>
          <w:rFonts w:asciiTheme="majorHAnsi" w:hAnsiTheme="majorHAnsi"/>
          <w:color w:val="auto"/>
          <w:sz w:val="24"/>
          <w:szCs w:val="24"/>
          <w:rPrChange w:id="4" w:author="Laura Gonzalez" w:date="2011-08-13T16:10:00Z">
            <w:rPr>
              <w:rFonts w:ascii="Times" w:eastAsiaTheme="minorEastAsia" w:hAnsi="Times" w:cstheme="minorBidi"/>
              <w:color w:val="auto"/>
              <w:sz w:val="18"/>
              <w:szCs w:val="24"/>
            </w:rPr>
          </w:rPrChange>
        </w:rPr>
        <w:t>. The term for the President</w:t>
      </w:r>
      <w:r w:rsidRPr="003C7753">
        <w:rPr>
          <w:rFonts w:asciiTheme="majorHAnsi" w:hAnsiTheme="majorHAnsi"/>
          <w:color w:val="auto"/>
          <w:sz w:val="24"/>
          <w:szCs w:val="24"/>
        </w:rPr>
        <w:noBreakHyphen/>
      </w:r>
      <w:r w:rsidRPr="003C7753">
        <w:rPr>
          <w:rFonts w:asciiTheme="majorHAnsi" w:hAnsiTheme="majorHAnsi"/>
          <w:color w:val="auto"/>
          <w:sz w:val="24"/>
          <w:szCs w:val="24"/>
          <w:rPrChange w:id="5" w:author="Laura Gonzalez" w:date="2011-08-13T16:10:00Z">
            <w:rPr>
              <w:rFonts w:ascii="Times" w:eastAsiaTheme="minorEastAsia" w:hAnsi="Times" w:cstheme="minorBidi"/>
              <w:color w:val="auto"/>
              <w:sz w:val="18"/>
              <w:szCs w:val="24"/>
            </w:rPr>
          </w:rPrChange>
        </w:rPr>
        <w:t>Elect shall be elected and serve for one (1) year and succeed to the office of President at the expiration of the President's term. The President</w:t>
      </w:r>
      <w:r w:rsidRPr="003C7753">
        <w:rPr>
          <w:rFonts w:asciiTheme="majorHAnsi" w:hAnsiTheme="majorHAnsi"/>
          <w:color w:val="auto"/>
          <w:sz w:val="24"/>
          <w:szCs w:val="24"/>
        </w:rPr>
        <w:noBreakHyphen/>
      </w:r>
      <w:r w:rsidRPr="003C7753">
        <w:rPr>
          <w:rFonts w:asciiTheme="majorHAnsi" w:hAnsiTheme="majorHAnsi"/>
          <w:color w:val="auto"/>
          <w:sz w:val="24"/>
          <w:szCs w:val="24"/>
          <w:rPrChange w:id="6" w:author="Laura Gonzalez" w:date="2011-08-13T16:10:00Z">
            <w:rPr>
              <w:rFonts w:ascii="Times" w:eastAsiaTheme="minorEastAsia" w:hAnsi="Times" w:cstheme="minorBidi"/>
              <w:color w:val="auto"/>
              <w:sz w:val="18"/>
              <w:szCs w:val="24"/>
            </w:rPr>
          </w:rPrChange>
        </w:rPr>
        <w:t>Elect shall serve as a member of the Executive Board and of the Executive Committee and assume the duties of the President in the event of absence, death, resignation, or incapacity of the President. The President</w:t>
      </w:r>
      <w:r w:rsidRPr="003C7753">
        <w:rPr>
          <w:rFonts w:asciiTheme="majorHAnsi" w:hAnsiTheme="majorHAnsi"/>
          <w:color w:val="auto"/>
          <w:sz w:val="24"/>
          <w:szCs w:val="24"/>
        </w:rPr>
        <w:noBreakHyphen/>
      </w:r>
      <w:r w:rsidRPr="003C7753">
        <w:rPr>
          <w:rFonts w:asciiTheme="majorHAnsi" w:hAnsiTheme="majorHAnsi"/>
          <w:color w:val="auto"/>
          <w:sz w:val="24"/>
          <w:szCs w:val="24"/>
          <w:rPrChange w:id="7" w:author="Laura Gonzalez" w:date="2011-08-13T16:10:00Z">
            <w:rPr>
              <w:rFonts w:ascii="Times" w:eastAsiaTheme="minorEastAsia" w:hAnsi="Times" w:cstheme="minorBidi"/>
              <w:color w:val="auto"/>
              <w:sz w:val="18"/>
              <w:szCs w:val="24"/>
            </w:rPr>
          </w:rPrChange>
        </w:rPr>
        <w:t>Elect has responsibility for organizing the annual meeting of SACC.</w:t>
      </w:r>
    </w:p>
    <w:p w14:paraId="1F5346AC" w14:textId="77777777" w:rsidR="00ED7725" w:rsidRPr="003C7753" w:rsidRDefault="00ED7725" w:rsidP="00ED7725">
      <w:pPr>
        <w:tabs>
          <w:tab w:val="left" w:pos="1080"/>
        </w:tabs>
        <w:ind w:left="810" w:hanging="288"/>
        <w:rPr>
          <w:rFonts w:asciiTheme="majorHAnsi" w:hAnsiTheme="majorHAnsi"/>
        </w:rPr>
      </w:pPr>
    </w:p>
    <w:p w14:paraId="58CB0628" w14:textId="1387EE8C" w:rsidR="00ED7725" w:rsidRPr="003C7753" w:rsidRDefault="00ED7725" w:rsidP="00ED7725">
      <w:pPr>
        <w:pStyle w:val="OmniPage9"/>
        <w:tabs>
          <w:tab w:val="left" w:pos="922"/>
          <w:tab w:val="left" w:pos="1080"/>
        </w:tabs>
        <w:ind w:left="1350" w:hanging="720"/>
        <w:rPr>
          <w:rFonts w:asciiTheme="majorHAnsi" w:hAnsiTheme="majorHAnsi"/>
          <w:color w:val="auto"/>
          <w:sz w:val="24"/>
          <w:szCs w:val="24"/>
          <w:rPrChange w:id="8" w:author="Unknown">
            <w:rPr>
              <w:rFonts w:ascii="Times" w:hAnsi="Times"/>
            </w:rPr>
          </w:rPrChange>
        </w:rPr>
      </w:pPr>
      <w:r w:rsidRPr="003C7753">
        <w:rPr>
          <w:rFonts w:asciiTheme="majorHAnsi" w:hAnsiTheme="majorHAnsi"/>
          <w:color w:val="auto"/>
          <w:sz w:val="24"/>
          <w:szCs w:val="24"/>
          <w:rPrChange w:id="9" w:author="Laura Gonzalez" w:date="2011-08-13T16:10:00Z">
            <w:rPr>
              <w:rFonts w:ascii="Times" w:eastAsiaTheme="minorEastAsia" w:hAnsi="Times" w:cstheme="minorBidi"/>
              <w:color w:val="auto"/>
              <w:sz w:val="18"/>
              <w:szCs w:val="24"/>
            </w:rPr>
          </w:rPrChange>
        </w:rPr>
        <w:t>Section 4.</w:t>
      </w:r>
      <w:r w:rsidR="003C7753">
        <w:rPr>
          <w:rFonts w:asciiTheme="majorHAnsi" w:hAnsiTheme="majorHAnsi"/>
          <w:color w:val="auto"/>
          <w:sz w:val="24"/>
          <w:szCs w:val="24"/>
        </w:rPr>
        <w:t xml:space="preserve"> </w:t>
      </w:r>
      <w:r w:rsidRPr="003C7753">
        <w:rPr>
          <w:rFonts w:asciiTheme="majorHAnsi" w:hAnsiTheme="majorHAnsi"/>
          <w:b/>
          <w:color w:val="auto"/>
          <w:sz w:val="24"/>
          <w:szCs w:val="24"/>
          <w:rPrChange w:id="10" w:author="Laura Gonzalez" w:date="2011-08-13T16:10:00Z">
            <w:rPr>
              <w:rFonts w:ascii="Times" w:eastAsiaTheme="minorEastAsia" w:hAnsi="Times" w:cstheme="minorBidi"/>
              <w:b/>
              <w:color w:val="auto"/>
              <w:sz w:val="18"/>
              <w:szCs w:val="24"/>
            </w:rPr>
          </w:rPrChange>
        </w:rPr>
        <w:t>The President</w:t>
      </w:r>
      <w:r w:rsidRPr="003C7753">
        <w:rPr>
          <w:rFonts w:asciiTheme="majorHAnsi" w:hAnsiTheme="majorHAnsi"/>
          <w:color w:val="auto"/>
          <w:sz w:val="24"/>
          <w:szCs w:val="24"/>
          <w:rPrChange w:id="11" w:author="Laura Gonzalez" w:date="2011-08-13T16:10:00Z">
            <w:rPr>
              <w:rFonts w:ascii="Times" w:eastAsiaTheme="minorEastAsia" w:hAnsi="Times" w:cstheme="minorBidi"/>
              <w:color w:val="auto"/>
              <w:sz w:val="18"/>
              <w:szCs w:val="24"/>
            </w:rPr>
          </w:rPrChange>
        </w:rPr>
        <w:t>. The President will serve a term of one (1) year</w:t>
      </w:r>
      <w:r w:rsidR="003C7753">
        <w:rPr>
          <w:rFonts w:asciiTheme="majorHAnsi" w:hAnsiTheme="majorHAnsi"/>
          <w:color w:val="auto"/>
          <w:sz w:val="24"/>
          <w:szCs w:val="24"/>
        </w:rPr>
        <w:t>*</w:t>
      </w:r>
      <w:r w:rsidRPr="003C7753">
        <w:rPr>
          <w:rFonts w:asciiTheme="majorHAnsi" w:hAnsiTheme="majorHAnsi"/>
          <w:color w:val="auto"/>
          <w:sz w:val="24"/>
          <w:szCs w:val="24"/>
          <w:rPrChange w:id="12" w:author="Laura Gonzalez" w:date="2011-08-13T16:10:00Z">
            <w:rPr>
              <w:rFonts w:ascii="Times" w:eastAsiaTheme="minorEastAsia" w:hAnsi="Times" w:cstheme="minorBidi"/>
              <w:color w:val="auto"/>
              <w:sz w:val="18"/>
              <w:szCs w:val="24"/>
            </w:rPr>
          </w:rPrChange>
        </w:rPr>
        <w:t xml:space="preserve"> and upon its expiration shall succeed to the office of Immediate Past President. The President shall be the presiding officer of SACC and exercise all the duties and responsibilities commonly associated with this office, </w:t>
      </w:r>
      <w:del w:id="13" w:author="Laura Gonzalez" w:date="2011-07-21T17:08:00Z">
        <w:r w:rsidRPr="003C7753">
          <w:rPr>
            <w:rFonts w:asciiTheme="majorHAnsi" w:hAnsiTheme="majorHAnsi"/>
            <w:color w:val="auto"/>
            <w:sz w:val="24"/>
            <w:szCs w:val="24"/>
            <w:rPrChange w:id="14" w:author="Laura Gonzalez" w:date="2011-08-13T16:10:00Z">
              <w:rPr>
                <w:rFonts w:ascii="Times" w:eastAsiaTheme="minorEastAsia" w:hAnsi="Times" w:cstheme="minorBidi"/>
                <w:color w:val="auto"/>
                <w:sz w:val="18"/>
                <w:szCs w:val="24"/>
              </w:rPr>
            </w:rPrChange>
          </w:rPr>
          <w:delText xml:space="preserve">expect </w:delText>
        </w:r>
      </w:del>
      <w:ins w:id="15" w:author="Laura Gonzalez" w:date="2011-07-21T17:08:00Z">
        <w:r w:rsidRPr="003C7753">
          <w:rPr>
            <w:rFonts w:asciiTheme="majorHAnsi" w:hAnsiTheme="majorHAnsi"/>
            <w:color w:val="auto"/>
            <w:sz w:val="24"/>
            <w:szCs w:val="24"/>
            <w:rPrChange w:id="16" w:author="Laura Gonzalez" w:date="2011-08-13T16:10:00Z">
              <w:rPr>
                <w:rFonts w:ascii="Times" w:eastAsiaTheme="minorEastAsia" w:hAnsi="Times" w:cstheme="minorBidi"/>
                <w:color w:val="auto"/>
                <w:sz w:val="18"/>
                <w:szCs w:val="24"/>
              </w:rPr>
            </w:rPrChange>
          </w:rPr>
          <w:t xml:space="preserve">except </w:t>
        </w:r>
      </w:ins>
      <w:r w:rsidRPr="003C7753">
        <w:rPr>
          <w:rFonts w:asciiTheme="majorHAnsi" w:hAnsiTheme="majorHAnsi"/>
          <w:color w:val="auto"/>
          <w:sz w:val="24"/>
          <w:szCs w:val="24"/>
          <w:rPrChange w:id="17" w:author="Laura Gonzalez" w:date="2011-08-13T16:10:00Z">
            <w:rPr>
              <w:rFonts w:ascii="Times" w:eastAsiaTheme="minorEastAsia" w:hAnsi="Times" w:cstheme="minorBidi"/>
              <w:color w:val="auto"/>
              <w:sz w:val="18"/>
              <w:szCs w:val="24"/>
            </w:rPr>
          </w:rPrChange>
        </w:rPr>
        <w:t>as limited by these By</w:t>
      </w:r>
      <w:r w:rsidRPr="003C7753">
        <w:rPr>
          <w:rFonts w:asciiTheme="majorHAnsi" w:hAnsiTheme="majorHAnsi"/>
          <w:color w:val="auto"/>
          <w:sz w:val="24"/>
          <w:szCs w:val="24"/>
        </w:rPr>
        <w:noBreakHyphen/>
      </w:r>
      <w:r w:rsidRPr="003C7753">
        <w:rPr>
          <w:rFonts w:asciiTheme="majorHAnsi" w:hAnsiTheme="majorHAnsi"/>
          <w:color w:val="auto"/>
          <w:sz w:val="24"/>
          <w:szCs w:val="24"/>
          <w:rPrChange w:id="18" w:author="Laura Gonzalez" w:date="2011-08-13T16:10:00Z">
            <w:rPr>
              <w:rFonts w:ascii="Times" w:eastAsiaTheme="minorEastAsia" w:hAnsi="Times" w:cstheme="minorBidi"/>
              <w:color w:val="auto"/>
              <w:sz w:val="18"/>
              <w:szCs w:val="24"/>
            </w:rPr>
          </w:rPrChange>
        </w:rPr>
        <w:t xml:space="preserve">Laws. The President is the Chair of the Executive Board. The President, with the advice of the Executive Board, prepares the Annual Report of past and future activities, which is to be turned in to the AAA in the </w:t>
      </w:r>
      <w:ins w:id="19" w:author="Beverly Drinnin" w:date="2011-07-20T09:39:00Z">
        <w:r w:rsidRPr="003C7753">
          <w:rPr>
            <w:rFonts w:asciiTheme="majorHAnsi" w:hAnsiTheme="majorHAnsi"/>
            <w:color w:val="auto"/>
            <w:sz w:val="24"/>
            <w:szCs w:val="24"/>
            <w:rPrChange w:id="20" w:author="Laura Gonzalez" w:date="2011-08-13T16:10:00Z">
              <w:rPr>
                <w:rFonts w:ascii="Times" w:eastAsiaTheme="minorEastAsia" w:hAnsi="Times" w:cstheme="minorBidi"/>
                <w:color w:val="auto"/>
                <w:sz w:val="18"/>
                <w:szCs w:val="24"/>
              </w:rPr>
            </w:rPrChange>
          </w:rPr>
          <w:t>f</w:t>
        </w:r>
      </w:ins>
      <w:del w:id="21" w:author="Beverly Drinnin" w:date="2011-07-20T09:39:00Z">
        <w:r w:rsidRPr="003C7753">
          <w:rPr>
            <w:rFonts w:asciiTheme="majorHAnsi" w:hAnsiTheme="majorHAnsi"/>
            <w:color w:val="auto"/>
            <w:sz w:val="24"/>
            <w:szCs w:val="24"/>
            <w:rPrChange w:id="22" w:author="Laura Gonzalez" w:date="2011-08-13T16:10:00Z">
              <w:rPr>
                <w:rFonts w:ascii="Times" w:eastAsiaTheme="minorEastAsia" w:hAnsi="Times" w:cstheme="minorBidi"/>
                <w:color w:val="auto"/>
                <w:sz w:val="18"/>
                <w:szCs w:val="24"/>
              </w:rPr>
            </w:rPrChange>
          </w:rPr>
          <w:delText>F</w:delText>
        </w:r>
      </w:del>
      <w:r w:rsidRPr="003C7753">
        <w:rPr>
          <w:rFonts w:asciiTheme="majorHAnsi" w:hAnsiTheme="majorHAnsi"/>
          <w:color w:val="auto"/>
          <w:sz w:val="24"/>
          <w:szCs w:val="24"/>
          <w:rPrChange w:id="23" w:author="Laura Gonzalez" w:date="2011-08-13T16:10:00Z">
            <w:rPr>
              <w:rFonts w:ascii="Times" w:eastAsiaTheme="minorEastAsia" w:hAnsi="Times" w:cstheme="minorBidi"/>
              <w:color w:val="auto"/>
              <w:sz w:val="18"/>
              <w:szCs w:val="24"/>
            </w:rPr>
          </w:rPrChange>
        </w:rPr>
        <w:t>all.</w:t>
      </w:r>
    </w:p>
    <w:p w14:paraId="7FB805EB" w14:textId="77777777" w:rsidR="00ED7725" w:rsidRPr="003C7753" w:rsidRDefault="00ED7725" w:rsidP="00ED7725">
      <w:pPr>
        <w:tabs>
          <w:tab w:val="left" w:pos="1080"/>
        </w:tabs>
        <w:ind w:left="810" w:hanging="288"/>
        <w:rPr>
          <w:rFonts w:asciiTheme="majorHAnsi" w:hAnsiTheme="majorHAnsi"/>
        </w:rPr>
      </w:pPr>
    </w:p>
    <w:p w14:paraId="51C7FCF5" w14:textId="77777777" w:rsidR="00ED7725" w:rsidRPr="003C7753" w:rsidRDefault="00ED7725" w:rsidP="00ED7725">
      <w:pPr>
        <w:pStyle w:val="OmniPage9"/>
        <w:tabs>
          <w:tab w:val="left" w:pos="1080"/>
        </w:tabs>
        <w:ind w:left="1350" w:hanging="720"/>
        <w:rPr>
          <w:rFonts w:asciiTheme="majorHAnsi" w:hAnsiTheme="majorHAnsi"/>
          <w:color w:val="auto"/>
          <w:sz w:val="24"/>
          <w:szCs w:val="24"/>
          <w:rPrChange w:id="24" w:author="Unknown">
            <w:rPr>
              <w:rFonts w:ascii="Times" w:hAnsi="Times"/>
            </w:rPr>
          </w:rPrChange>
        </w:rPr>
      </w:pPr>
      <w:r w:rsidRPr="003C7753">
        <w:rPr>
          <w:rFonts w:asciiTheme="majorHAnsi" w:hAnsiTheme="majorHAnsi"/>
          <w:color w:val="auto"/>
          <w:sz w:val="24"/>
          <w:szCs w:val="24"/>
          <w:rPrChange w:id="25" w:author="Laura Gonzalez" w:date="2011-08-13T16:10:00Z">
            <w:rPr>
              <w:rFonts w:ascii="Times" w:eastAsiaTheme="minorEastAsia" w:hAnsi="Times" w:cstheme="minorBidi"/>
              <w:color w:val="auto"/>
              <w:sz w:val="18"/>
              <w:szCs w:val="24"/>
            </w:rPr>
          </w:rPrChange>
        </w:rPr>
        <w:t xml:space="preserve">Section 5. </w:t>
      </w:r>
      <w:proofErr w:type="gramStart"/>
      <w:r w:rsidRPr="003C7753">
        <w:rPr>
          <w:rFonts w:asciiTheme="majorHAnsi" w:hAnsiTheme="majorHAnsi"/>
          <w:b/>
          <w:color w:val="auto"/>
          <w:sz w:val="24"/>
          <w:szCs w:val="24"/>
          <w:rPrChange w:id="26" w:author="Laura Gonzalez" w:date="2011-08-13T16:10:00Z">
            <w:rPr>
              <w:rFonts w:ascii="Times" w:eastAsiaTheme="minorEastAsia" w:hAnsi="Times" w:cstheme="minorBidi"/>
              <w:b/>
              <w:color w:val="auto"/>
              <w:sz w:val="18"/>
              <w:szCs w:val="24"/>
            </w:rPr>
          </w:rPrChange>
        </w:rPr>
        <w:t>The Immediate Past President</w:t>
      </w:r>
      <w:r w:rsidRPr="003C7753">
        <w:rPr>
          <w:rFonts w:asciiTheme="majorHAnsi" w:hAnsiTheme="majorHAnsi"/>
          <w:color w:val="auto"/>
          <w:sz w:val="24"/>
          <w:szCs w:val="24"/>
          <w:rPrChange w:id="27" w:author="Laura Gonzalez" w:date="2011-08-13T16:10:00Z">
            <w:rPr>
              <w:rFonts w:ascii="Times" w:eastAsiaTheme="minorEastAsia" w:hAnsi="Times" w:cstheme="minorBidi"/>
              <w:color w:val="auto"/>
              <w:sz w:val="18"/>
              <w:szCs w:val="24"/>
            </w:rPr>
          </w:rPrChange>
        </w:rPr>
        <w:t>.</w:t>
      </w:r>
      <w:proofErr w:type="gramEnd"/>
      <w:r w:rsidRPr="003C7753">
        <w:rPr>
          <w:rFonts w:asciiTheme="majorHAnsi" w:hAnsiTheme="majorHAnsi"/>
          <w:color w:val="auto"/>
          <w:sz w:val="24"/>
          <w:szCs w:val="24"/>
          <w:rPrChange w:id="28" w:author="Laura Gonzalez" w:date="2011-08-13T16:10:00Z">
            <w:rPr>
              <w:rFonts w:ascii="Times" w:eastAsiaTheme="minorEastAsia" w:hAnsi="Times" w:cstheme="minorBidi"/>
              <w:color w:val="auto"/>
              <w:sz w:val="18"/>
              <w:szCs w:val="24"/>
            </w:rPr>
          </w:rPrChange>
        </w:rPr>
        <w:t xml:space="preserve"> The Immediate Past President shall serve a term of one (1) year. In the event of the absence, death, resignation, or incapacity of the President and/or the President</w:t>
      </w:r>
      <w:r w:rsidRPr="003C7753">
        <w:rPr>
          <w:rFonts w:asciiTheme="majorHAnsi" w:hAnsiTheme="majorHAnsi"/>
          <w:color w:val="auto"/>
          <w:sz w:val="24"/>
          <w:szCs w:val="24"/>
        </w:rPr>
        <w:noBreakHyphen/>
      </w:r>
      <w:r w:rsidRPr="003C7753">
        <w:rPr>
          <w:rFonts w:asciiTheme="majorHAnsi" w:hAnsiTheme="majorHAnsi"/>
          <w:color w:val="auto"/>
          <w:sz w:val="24"/>
          <w:szCs w:val="24"/>
          <w:rPrChange w:id="29" w:author="Laura Gonzalez" w:date="2011-08-13T16:10:00Z">
            <w:rPr>
              <w:rFonts w:ascii="Times" w:eastAsiaTheme="minorEastAsia" w:hAnsi="Times" w:cstheme="minorBidi"/>
              <w:color w:val="auto"/>
              <w:sz w:val="18"/>
              <w:szCs w:val="24"/>
            </w:rPr>
          </w:rPrChange>
        </w:rPr>
        <w:t xml:space="preserve">Elect, the Immediate Past President shall assume the duties of the President. The Immediate Past President shall serve as the Chair of the Nominating Committee and serve on the Executive Board and the Executive Committee. The Immediate Past President shall be responsible for the </w:t>
      </w:r>
      <w:commentRangeStart w:id="30"/>
      <w:r w:rsidRPr="003C7753">
        <w:rPr>
          <w:rFonts w:asciiTheme="majorHAnsi" w:hAnsiTheme="majorHAnsi"/>
          <w:color w:val="auto"/>
          <w:sz w:val="24"/>
          <w:szCs w:val="24"/>
          <w:rPrChange w:id="31" w:author="Laura Gonzalez" w:date="2011-08-13T16:10:00Z">
            <w:rPr>
              <w:rFonts w:ascii="Times" w:eastAsiaTheme="minorEastAsia" w:hAnsi="Times" w:cstheme="minorBidi"/>
              <w:color w:val="auto"/>
              <w:sz w:val="18"/>
              <w:szCs w:val="24"/>
            </w:rPr>
          </w:rPrChange>
        </w:rPr>
        <w:t xml:space="preserve">Current </w:t>
      </w:r>
      <w:del w:id="32" w:author="Lloyd Miller" w:date="2011-07-22T12:58:00Z">
        <w:r w:rsidRPr="003C7753">
          <w:rPr>
            <w:rFonts w:asciiTheme="majorHAnsi" w:hAnsiTheme="majorHAnsi"/>
            <w:color w:val="auto"/>
            <w:sz w:val="24"/>
            <w:szCs w:val="24"/>
            <w:rPrChange w:id="33" w:author="Laura Gonzalez" w:date="2011-08-13T16:10:00Z">
              <w:rPr>
                <w:rFonts w:ascii="Times" w:eastAsiaTheme="minorEastAsia" w:hAnsi="Times" w:cstheme="minorBidi"/>
                <w:color w:val="auto"/>
                <w:sz w:val="18"/>
                <w:szCs w:val="24"/>
              </w:rPr>
            </w:rPrChange>
          </w:rPr>
          <w:delText>and New Directions</w:delText>
        </w:r>
      </w:del>
      <w:ins w:id="34" w:author="Lloyd Miller" w:date="2011-07-22T12:58:00Z">
        <w:r w:rsidRPr="003C7753">
          <w:rPr>
            <w:rFonts w:asciiTheme="majorHAnsi" w:hAnsiTheme="majorHAnsi"/>
            <w:color w:val="auto"/>
            <w:sz w:val="24"/>
            <w:szCs w:val="24"/>
            <w:rPrChange w:id="35" w:author="Laura Gonzalez" w:date="2011-08-13T16:10:00Z">
              <w:rPr>
                <w:rFonts w:ascii="Times" w:eastAsiaTheme="minorEastAsia" w:hAnsi="Times" w:cstheme="minorBidi"/>
                <w:color w:val="auto"/>
                <w:sz w:val="18"/>
                <w:szCs w:val="24"/>
              </w:rPr>
            </w:rPrChange>
          </w:rPr>
          <w:t>Issues</w:t>
        </w:r>
      </w:ins>
      <w:r w:rsidRPr="003C7753">
        <w:rPr>
          <w:rFonts w:asciiTheme="majorHAnsi" w:hAnsiTheme="majorHAnsi"/>
          <w:color w:val="auto"/>
          <w:sz w:val="24"/>
          <w:szCs w:val="24"/>
          <w:rPrChange w:id="36" w:author="Laura Gonzalez" w:date="2011-08-13T16:10:00Z">
            <w:rPr>
              <w:rFonts w:ascii="Times" w:eastAsiaTheme="minorEastAsia" w:hAnsi="Times" w:cstheme="minorBidi"/>
              <w:color w:val="auto"/>
              <w:sz w:val="18"/>
              <w:szCs w:val="24"/>
            </w:rPr>
          </w:rPrChange>
        </w:rPr>
        <w:t xml:space="preserve"> in Anthropology: </w:t>
      </w:r>
      <w:commentRangeEnd w:id="30"/>
      <w:r w:rsidRPr="003C7753">
        <w:rPr>
          <w:rStyle w:val="CommentReference"/>
          <w:rFonts w:asciiTheme="majorHAnsi" w:hAnsiTheme="majorHAnsi"/>
          <w:color w:val="auto"/>
          <w:sz w:val="24"/>
          <w:szCs w:val="24"/>
        </w:rPr>
        <w:commentReference w:id="30"/>
      </w:r>
      <w:commentRangeStart w:id="37"/>
      <w:r w:rsidRPr="003C7753">
        <w:rPr>
          <w:rFonts w:asciiTheme="majorHAnsi" w:hAnsiTheme="majorHAnsi"/>
          <w:color w:val="auto"/>
          <w:sz w:val="24"/>
          <w:szCs w:val="24"/>
          <w:rPrChange w:id="38" w:author="Laura Gonzalez" w:date="2011-08-13T16:10:00Z">
            <w:rPr>
              <w:rFonts w:ascii="Times" w:eastAsiaTheme="minorEastAsia" w:hAnsi="Times" w:cstheme="minorBidi"/>
              <w:color w:val="auto"/>
              <w:sz w:val="18"/>
              <w:szCs w:val="24"/>
            </w:rPr>
          </w:rPrChange>
        </w:rPr>
        <w:t>Five</w:t>
      </w:r>
      <w:commentRangeEnd w:id="37"/>
      <w:r w:rsidRPr="003C7753">
        <w:rPr>
          <w:rStyle w:val="CommentReference"/>
          <w:rFonts w:asciiTheme="majorHAnsi" w:hAnsiTheme="majorHAnsi"/>
          <w:vanish/>
          <w:color w:val="auto"/>
          <w:sz w:val="24"/>
          <w:szCs w:val="24"/>
        </w:rPr>
        <w:commentReference w:id="37"/>
      </w:r>
      <w:r w:rsidRPr="003C7753">
        <w:rPr>
          <w:rFonts w:asciiTheme="majorHAnsi" w:hAnsiTheme="majorHAnsi"/>
          <w:color w:val="auto"/>
          <w:sz w:val="24"/>
          <w:szCs w:val="24"/>
          <w:rPrChange w:id="39" w:author="Laura Gonzalez" w:date="2011-08-13T16:10:00Z">
            <w:rPr>
              <w:rFonts w:ascii="Times" w:eastAsiaTheme="minorEastAsia" w:hAnsi="Times" w:cstheme="minorBidi"/>
              <w:color w:val="auto"/>
              <w:sz w:val="18"/>
              <w:szCs w:val="24"/>
            </w:rPr>
          </w:rPrChange>
        </w:rPr>
        <w:t xml:space="preserve"> Field Update Symposium at the Annual Meeting of the AAA. The Immediate Past President will fulfill the duties of </w:t>
      </w:r>
      <w:del w:id="40" w:author="Laura Gonzalez" w:date="2011-07-21T17:09:00Z">
        <w:r w:rsidRPr="003C7753">
          <w:rPr>
            <w:rFonts w:asciiTheme="majorHAnsi" w:hAnsiTheme="majorHAnsi"/>
            <w:color w:val="auto"/>
            <w:sz w:val="24"/>
            <w:szCs w:val="24"/>
            <w:rPrChange w:id="41" w:author="Laura Gonzalez" w:date="2011-08-13T16:10:00Z">
              <w:rPr>
                <w:rFonts w:ascii="Times" w:eastAsiaTheme="minorEastAsia" w:hAnsi="Times" w:cstheme="minorBidi"/>
                <w:color w:val="auto"/>
                <w:sz w:val="18"/>
                <w:szCs w:val="24"/>
              </w:rPr>
            </w:rPrChange>
          </w:rPr>
          <w:delText xml:space="preserve">Fortner </w:delText>
        </w:r>
      </w:del>
      <w:ins w:id="42" w:author="Laura Gonzalez" w:date="2011-07-21T17:09:00Z">
        <w:r w:rsidRPr="003C7753">
          <w:rPr>
            <w:rFonts w:asciiTheme="majorHAnsi" w:hAnsiTheme="majorHAnsi"/>
            <w:color w:val="auto"/>
            <w:sz w:val="24"/>
            <w:szCs w:val="24"/>
            <w:rPrChange w:id="43" w:author="Laura Gonzalez" w:date="2011-08-13T16:10:00Z">
              <w:rPr>
                <w:rFonts w:ascii="Times" w:eastAsiaTheme="minorEastAsia" w:hAnsi="Times" w:cstheme="minorBidi"/>
                <w:color w:val="auto"/>
                <w:sz w:val="18"/>
                <w:szCs w:val="24"/>
              </w:rPr>
            </w:rPrChange>
          </w:rPr>
          <w:t xml:space="preserve">Former </w:t>
        </w:r>
      </w:ins>
      <w:r w:rsidRPr="003C7753">
        <w:rPr>
          <w:rFonts w:asciiTheme="majorHAnsi" w:hAnsiTheme="majorHAnsi"/>
          <w:color w:val="auto"/>
          <w:sz w:val="24"/>
          <w:szCs w:val="24"/>
          <w:rPrChange w:id="44" w:author="Laura Gonzalez" w:date="2011-08-13T16:10:00Z">
            <w:rPr>
              <w:rFonts w:ascii="Times" w:eastAsiaTheme="minorEastAsia" w:hAnsi="Times" w:cstheme="minorBidi"/>
              <w:color w:val="auto"/>
              <w:sz w:val="18"/>
              <w:szCs w:val="24"/>
            </w:rPr>
          </w:rPrChange>
        </w:rPr>
        <w:t>President at the expiration of her/his term.</w:t>
      </w:r>
    </w:p>
    <w:p w14:paraId="00403520" w14:textId="77777777" w:rsidR="00ED7725" w:rsidRPr="003C7753" w:rsidRDefault="00ED7725">
      <w:pPr>
        <w:rPr>
          <w:rFonts w:asciiTheme="majorHAnsi" w:hAnsiTheme="majorHAnsi"/>
        </w:rPr>
      </w:pPr>
    </w:p>
    <w:p w14:paraId="3A42B23D" w14:textId="77777777" w:rsidR="00ED7725" w:rsidRPr="003C7753" w:rsidRDefault="006123D9">
      <w:pPr>
        <w:rPr>
          <w:rFonts w:asciiTheme="majorHAnsi" w:hAnsiTheme="majorHAnsi"/>
        </w:rPr>
      </w:pPr>
      <w:r w:rsidRPr="003C7753">
        <w:rPr>
          <w:rFonts w:asciiTheme="majorHAnsi" w:hAnsiTheme="majorHAnsi"/>
        </w:rPr>
        <w:t>Important Tools</w:t>
      </w:r>
    </w:p>
    <w:p w14:paraId="2BBCAF0C" w14:textId="16B45D32" w:rsidR="006123D9" w:rsidRPr="003C7753" w:rsidRDefault="006123D9" w:rsidP="006123D9">
      <w:pPr>
        <w:pStyle w:val="ListParagraph"/>
        <w:numPr>
          <w:ilvl w:val="0"/>
          <w:numId w:val="2"/>
        </w:numPr>
        <w:rPr>
          <w:rFonts w:asciiTheme="majorHAnsi" w:hAnsiTheme="majorHAnsi"/>
        </w:rPr>
      </w:pPr>
      <w:r w:rsidRPr="003C7753">
        <w:rPr>
          <w:rFonts w:asciiTheme="majorHAnsi" w:hAnsiTheme="majorHAnsi"/>
        </w:rPr>
        <w:t xml:space="preserve">SACC By-laws at </w:t>
      </w:r>
      <w:hyperlink r:id="rId7" w:history="1">
        <w:r w:rsidR="003570CE" w:rsidRPr="007D4AFE">
          <w:rPr>
            <w:rStyle w:val="Hyperlink"/>
            <w:rFonts w:asciiTheme="majorHAnsi" w:hAnsiTheme="majorHAnsi"/>
          </w:rPr>
          <w:t>http://sacc.americananthro.org/</w:t>
        </w:r>
      </w:hyperlink>
      <w:r w:rsidR="003570CE">
        <w:rPr>
          <w:rFonts w:asciiTheme="majorHAnsi" w:hAnsiTheme="majorHAnsi"/>
        </w:rPr>
        <w:t xml:space="preserve"> </w:t>
      </w:r>
      <w:r w:rsidRPr="003C7753">
        <w:rPr>
          <w:rFonts w:asciiTheme="majorHAnsi" w:hAnsiTheme="majorHAnsi"/>
        </w:rPr>
        <w:t xml:space="preserve">under </w:t>
      </w:r>
      <w:r w:rsidR="003570CE">
        <w:rPr>
          <w:rFonts w:asciiTheme="majorHAnsi" w:hAnsiTheme="majorHAnsi"/>
        </w:rPr>
        <w:t>About &gt; SACC Resources.</w:t>
      </w:r>
      <w:r w:rsidRPr="003C7753">
        <w:rPr>
          <w:rFonts w:asciiTheme="majorHAnsi" w:hAnsiTheme="majorHAnsi"/>
        </w:rPr>
        <w:t xml:space="preserve"> </w:t>
      </w:r>
    </w:p>
    <w:p w14:paraId="6DA2CB11" w14:textId="52D5D6EB" w:rsidR="005B63D6" w:rsidRPr="003C7753" w:rsidRDefault="005B63D6" w:rsidP="006123D9">
      <w:pPr>
        <w:pStyle w:val="ListParagraph"/>
        <w:numPr>
          <w:ilvl w:val="0"/>
          <w:numId w:val="2"/>
        </w:numPr>
        <w:rPr>
          <w:rFonts w:asciiTheme="majorHAnsi" w:hAnsiTheme="majorHAnsi"/>
        </w:rPr>
      </w:pPr>
      <w:r w:rsidRPr="003C7753">
        <w:rPr>
          <w:rFonts w:asciiTheme="majorHAnsi" w:hAnsiTheme="majorHAnsi"/>
        </w:rPr>
        <w:t xml:space="preserve">SACC Executive Board Members at </w:t>
      </w:r>
      <w:hyperlink r:id="rId8" w:history="1">
        <w:r w:rsidR="003570CE" w:rsidRPr="007D4AFE">
          <w:rPr>
            <w:rStyle w:val="Hyperlink"/>
            <w:rFonts w:asciiTheme="majorHAnsi" w:hAnsiTheme="majorHAnsi"/>
          </w:rPr>
          <w:t>http://sacc.americananthro.org/</w:t>
        </w:r>
      </w:hyperlink>
      <w:r w:rsidR="003570CE">
        <w:rPr>
          <w:rFonts w:asciiTheme="majorHAnsi" w:hAnsiTheme="majorHAnsi"/>
        </w:rPr>
        <w:t xml:space="preserve"> </w:t>
      </w:r>
      <w:r w:rsidRPr="003C7753">
        <w:rPr>
          <w:rFonts w:asciiTheme="majorHAnsi" w:hAnsiTheme="majorHAnsi"/>
        </w:rPr>
        <w:t xml:space="preserve">under </w:t>
      </w:r>
      <w:r w:rsidR="003570CE">
        <w:rPr>
          <w:rFonts w:asciiTheme="majorHAnsi" w:hAnsiTheme="majorHAnsi"/>
        </w:rPr>
        <w:t>Home, scroll down.</w:t>
      </w:r>
      <w:r w:rsidRPr="003C7753">
        <w:rPr>
          <w:rFonts w:asciiTheme="majorHAnsi" w:hAnsiTheme="majorHAnsi"/>
        </w:rPr>
        <w:t xml:space="preserve"> </w:t>
      </w:r>
    </w:p>
    <w:p w14:paraId="0A639A24" w14:textId="0A686FF9" w:rsidR="000707BD" w:rsidRPr="003C7753" w:rsidRDefault="000707BD" w:rsidP="006123D9">
      <w:pPr>
        <w:pStyle w:val="ListParagraph"/>
        <w:numPr>
          <w:ilvl w:val="0"/>
          <w:numId w:val="2"/>
        </w:numPr>
        <w:rPr>
          <w:rFonts w:asciiTheme="majorHAnsi" w:hAnsiTheme="majorHAnsi"/>
        </w:rPr>
      </w:pPr>
      <w:r w:rsidRPr="003C7753">
        <w:rPr>
          <w:rFonts w:asciiTheme="majorHAnsi" w:hAnsiTheme="majorHAnsi"/>
        </w:rPr>
        <w:t xml:space="preserve">AAA website at </w:t>
      </w:r>
      <w:hyperlink r:id="rId9" w:history="1">
        <w:r w:rsidR="003570CE" w:rsidRPr="007D4AFE">
          <w:rPr>
            <w:rStyle w:val="Hyperlink"/>
            <w:rFonts w:asciiTheme="majorHAnsi" w:hAnsiTheme="majorHAnsi"/>
          </w:rPr>
          <w:t>http://www.americananthro.org/</w:t>
        </w:r>
      </w:hyperlink>
      <w:r w:rsidR="003570CE">
        <w:rPr>
          <w:rFonts w:asciiTheme="majorHAnsi" w:hAnsiTheme="majorHAnsi"/>
        </w:rPr>
        <w:t xml:space="preserve"> </w:t>
      </w:r>
      <w:r w:rsidRPr="003C7753">
        <w:rPr>
          <w:rFonts w:asciiTheme="majorHAnsi" w:hAnsiTheme="majorHAnsi"/>
        </w:rPr>
        <w:t xml:space="preserve">especially Section Governance Information at </w:t>
      </w:r>
      <w:r w:rsidR="003570CE">
        <w:rPr>
          <w:rFonts w:asciiTheme="majorHAnsi" w:hAnsiTheme="majorHAnsi"/>
        </w:rPr>
        <w:t>Participate and Advocate &gt; Sections.</w:t>
      </w:r>
      <w:r w:rsidRPr="003C7753">
        <w:rPr>
          <w:rFonts w:asciiTheme="majorHAnsi" w:hAnsiTheme="majorHAnsi"/>
        </w:rPr>
        <w:t xml:space="preserve"> </w:t>
      </w:r>
    </w:p>
    <w:p w14:paraId="356A7A72" w14:textId="4F3689DB" w:rsidR="00DE4FE4" w:rsidRPr="003C7753" w:rsidRDefault="00DE4FE4" w:rsidP="006123D9">
      <w:pPr>
        <w:pStyle w:val="ListParagraph"/>
        <w:numPr>
          <w:ilvl w:val="0"/>
          <w:numId w:val="2"/>
        </w:numPr>
        <w:rPr>
          <w:rFonts w:asciiTheme="majorHAnsi" w:hAnsiTheme="majorHAnsi"/>
        </w:rPr>
      </w:pPr>
      <w:r w:rsidRPr="003C7753">
        <w:rPr>
          <w:rFonts w:asciiTheme="majorHAnsi" w:hAnsiTheme="majorHAnsi"/>
        </w:rPr>
        <w:t xml:space="preserve">“Planning the Annual Meeting,” </w:t>
      </w:r>
      <w:r w:rsidR="00994BE8" w:rsidRPr="003C7753">
        <w:rPr>
          <w:rFonts w:asciiTheme="majorHAnsi" w:hAnsiTheme="majorHAnsi"/>
        </w:rPr>
        <w:t xml:space="preserve">a </w:t>
      </w:r>
      <w:r w:rsidRPr="003C7753">
        <w:rPr>
          <w:rFonts w:asciiTheme="majorHAnsi" w:hAnsiTheme="majorHAnsi"/>
        </w:rPr>
        <w:t xml:space="preserve">guide for planning the SACC Fest. This document will be posted on the SACC website. </w:t>
      </w:r>
      <w:r w:rsidR="003C7753">
        <w:rPr>
          <w:rFonts w:asciiTheme="majorHAnsi" w:hAnsiTheme="majorHAnsi"/>
        </w:rPr>
        <w:t xml:space="preserve">If it is not available, please contact Laura Gonzalez, SACC Media Chair at </w:t>
      </w:r>
      <w:hyperlink r:id="rId10" w:history="1">
        <w:r w:rsidR="003C7753" w:rsidRPr="007D4AFE">
          <w:rPr>
            <w:rStyle w:val="Hyperlink"/>
            <w:rFonts w:asciiTheme="majorHAnsi" w:hAnsiTheme="majorHAnsi"/>
          </w:rPr>
          <w:t>Lagonzal@sdccd.edu</w:t>
        </w:r>
      </w:hyperlink>
      <w:r w:rsidR="003C7753">
        <w:rPr>
          <w:rFonts w:asciiTheme="majorHAnsi" w:hAnsiTheme="majorHAnsi"/>
        </w:rPr>
        <w:t xml:space="preserve">.  </w:t>
      </w:r>
    </w:p>
    <w:p w14:paraId="0C3DE348" w14:textId="77777777" w:rsidR="000707BD" w:rsidRPr="003C7753" w:rsidRDefault="000707BD" w:rsidP="000707BD">
      <w:pPr>
        <w:rPr>
          <w:rFonts w:asciiTheme="majorHAnsi" w:hAnsiTheme="majorHAnsi"/>
        </w:rPr>
      </w:pPr>
    </w:p>
    <w:p w14:paraId="3572BDB9" w14:textId="2C0FC31F" w:rsidR="000707BD" w:rsidRPr="003C7753" w:rsidRDefault="000707BD" w:rsidP="000707BD">
      <w:pPr>
        <w:rPr>
          <w:rFonts w:asciiTheme="majorHAnsi" w:hAnsiTheme="majorHAnsi"/>
        </w:rPr>
      </w:pPr>
      <w:r w:rsidRPr="003C7753">
        <w:rPr>
          <w:rFonts w:asciiTheme="majorHAnsi" w:hAnsiTheme="majorHAnsi"/>
        </w:rPr>
        <w:t>General Calendar</w:t>
      </w:r>
    </w:p>
    <w:p w14:paraId="0DE52D83" w14:textId="553FF30F" w:rsidR="000707BD" w:rsidRPr="003C7753" w:rsidRDefault="000707BD" w:rsidP="000707BD">
      <w:pPr>
        <w:pStyle w:val="ListParagraph"/>
        <w:numPr>
          <w:ilvl w:val="0"/>
          <w:numId w:val="3"/>
        </w:numPr>
        <w:rPr>
          <w:rFonts w:asciiTheme="majorHAnsi" w:hAnsiTheme="majorHAnsi"/>
        </w:rPr>
      </w:pPr>
      <w:r w:rsidRPr="003C7753">
        <w:rPr>
          <w:rFonts w:asciiTheme="majorHAnsi" w:hAnsiTheme="majorHAnsi"/>
        </w:rPr>
        <w:t>As President-Elect</w:t>
      </w:r>
    </w:p>
    <w:p w14:paraId="42546230" w14:textId="4F7AE67F" w:rsidR="003F336B" w:rsidRDefault="000707BD" w:rsidP="000707BD">
      <w:pPr>
        <w:pStyle w:val="ListParagraph"/>
        <w:numPr>
          <w:ilvl w:val="1"/>
          <w:numId w:val="3"/>
        </w:numPr>
        <w:rPr>
          <w:rFonts w:asciiTheme="majorHAnsi" w:hAnsiTheme="majorHAnsi"/>
        </w:rPr>
      </w:pPr>
      <w:r w:rsidRPr="003C7753">
        <w:rPr>
          <w:rFonts w:asciiTheme="majorHAnsi" w:hAnsiTheme="majorHAnsi"/>
        </w:rPr>
        <w:t>Preliminary preparations for SACC Annual Meeting during March/April of Presidential year. If possible, begin seeking hot</w:t>
      </w:r>
      <w:r w:rsidR="00994BE8" w:rsidRPr="003C7753">
        <w:rPr>
          <w:rFonts w:asciiTheme="majorHAnsi" w:hAnsiTheme="majorHAnsi"/>
        </w:rPr>
        <w:t xml:space="preserve">el </w:t>
      </w:r>
      <w:r w:rsidR="009B178D" w:rsidRPr="003C7753">
        <w:rPr>
          <w:rFonts w:asciiTheme="majorHAnsi" w:hAnsiTheme="majorHAnsi"/>
        </w:rPr>
        <w:t>and other important venues 15-18 months prior</w:t>
      </w:r>
      <w:r w:rsidR="008F1219" w:rsidRPr="003C7753">
        <w:rPr>
          <w:rFonts w:asciiTheme="majorHAnsi" w:hAnsiTheme="majorHAnsi"/>
        </w:rPr>
        <w:t xml:space="preserve">. Also contact AAA Meeting/Events staff member to discuss city and hotel choices; </w:t>
      </w:r>
      <w:proofErr w:type="gramStart"/>
      <w:r w:rsidR="008F1219" w:rsidRPr="003C7753">
        <w:rPr>
          <w:rFonts w:asciiTheme="majorHAnsi" w:hAnsiTheme="majorHAnsi"/>
        </w:rPr>
        <w:t>these must be approved by the AAA</w:t>
      </w:r>
      <w:proofErr w:type="gramEnd"/>
      <w:r w:rsidR="008F1219" w:rsidRPr="003C7753">
        <w:rPr>
          <w:rFonts w:asciiTheme="majorHAnsi" w:hAnsiTheme="majorHAnsi"/>
        </w:rPr>
        <w:t xml:space="preserve">. </w:t>
      </w:r>
      <w:proofErr w:type="gramStart"/>
      <w:r w:rsidR="003F336B">
        <w:rPr>
          <w:rFonts w:asciiTheme="majorHAnsi" w:hAnsiTheme="majorHAnsi"/>
        </w:rPr>
        <w:t>All contracts must be signed by the AAA</w:t>
      </w:r>
      <w:proofErr w:type="gramEnd"/>
      <w:r w:rsidR="003F336B">
        <w:rPr>
          <w:rFonts w:asciiTheme="majorHAnsi" w:hAnsiTheme="majorHAnsi"/>
        </w:rPr>
        <w:t>; give plenty of time for this process.</w:t>
      </w:r>
    </w:p>
    <w:p w14:paraId="73BD4F81" w14:textId="3A47A979" w:rsidR="000707BD" w:rsidRPr="003C7753" w:rsidRDefault="008F1219" w:rsidP="000707BD">
      <w:pPr>
        <w:pStyle w:val="ListParagraph"/>
        <w:numPr>
          <w:ilvl w:val="1"/>
          <w:numId w:val="3"/>
        </w:numPr>
        <w:rPr>
          <w:rFonts w:asciiTheme="majorHAnsi" w:hAnsiTheme="majorHAnsi"/>
        </w:rPr>
      </w:pPr>
      <w:r w:rsidRPr="003C7753">
        <w:rPr>
          <w:rFonts w:asciiTheme="majorHAnsi" w:hAnsiTheme="majorHAnsi"/>
        </w:rPr>
        <w:t xml:space="preserve">You can find the current AAA Meetings Planner </w:t>
      </w:r>
      <w:r w:rsidR="00994BE8" w:rsidRPr="003C7753">
        <w:rPr>
          <w:rFonts w:asciiTheme="majorHAnsi" w:hAnsiTheme="majorHAnsi"/>
        </w:rPr>
        <w:t xml:space="preserve">staff member’s contact information </w:t>
      </w:r>
      <w:r w:rsidRPr="003C7753">
        <w:rPr>
          <w:rFonts w:asciiTheme="majorHAnsi" w:hAnsiTheme="majorHAnsi"/>
        </w:rPr>
        <w:t xml:space="preserve">on the AAA site at </w:t>
      </w:r>
      <w:hyperlink r:id="rId11" w:history="1">
        <w:r w:rsidR="003570CE" w:rsidRPr="007D4AFE">
          <w:rPr>
            <w:rStyle w:val="Hyperlink"/>
            <w:rFonts w:asciiTheme="majorHAnsi" w:hAnsiTheme="majorHAnsi"/>
          </w:rPr>
          <w:t>http://www.americananthro.org/StaffList.aspx?navItemNumber=668</w:t>
        </w:r>
      </w:hyperlink>
      <w:r w:rsidR="003570CE">
        <w:rPr>
          <w:rFonts w:asciiTheme="majorHAnsi" w:hAnsiTheme="majorHAnsi"/>
        </w:rPr>
        <w:t xml:space="preserve">. </w:t>
      </w:r>
    </w:p>
    <w:p w14:paraId="23C26E4C" w14:textId="5C544D05" w:rsidR="009B178D" w:rsidRDefault="009B178D" w:rsidP="000707BD">
      <w:pPr>
        <w:pStyle w:val="ListParagraph"/>
        <w:numPr>
          <w:ilvl w:val="1"/>
          <w:numId w:val="3"/>
        </w:numPr>
        <w:rPr>
          <w:rFonts w:asciiTheme="majorHAnsi" w:hAnsiTheme="majorHAnsi"/>
        </w:rPr>
      </w:pPr>
      <w:r w:rsidRPr="003C7753">
        <w:rPr>
          <w:rFonts w:asciiTheme="majorHAnsi" w:hAnsiTheme="majorHAnsi"/>
        </w:rPr>
        <w:t>Attend the SACC and AAA meetings if possible. There are no official duties for President-Elect, although SACC Fest attendees like to hear something about the next year’s location and possible activities at the Business Meeting.</w:t>
      </w:r>
    </w:p>
    <w:p w14:paraId="7A537A0F" w14:textId="77777777" w:rsidR="003C7753" w:rsidRPr="003C7753" w:rsidRDefault="003C7753" w:rsidP="003C7753">
      <w:pPr>
        <w:pStyle w:val="ListParagraph"/>
        <w:ind w:left="1440"/>
        <w:rPr>
          <w:rFonts w:asciiTheme="majorHAnsi" w:hAnsiTheme="majorHAnsi"/>
        </w:rPr>
      </w:pPr>
    </w:p>
    <w:p w14:paraId="1CBC4394" w14:textId="159091B1" w:rsidR="00994BE8" w:rsidRPr="003C7753" w:rsidRDefault="00CE15C8" w:rsidP="00CE15C8">
      <w:pPr>
        <w:pStyle w:val="ListParagraph"/>
        <w:numPr>
          <w:ilvl w:val="0"/>
          <w:numId w:val="3"/>
        </w:numPr>
        <w:rPr>
          <w:rFonts w:asciiTheme="majorHAnsi" w:hAnsiTheme="majorHAnsi"/>
        </w:rPr>
      </w:pPr>
      <w:r w:rsidRPr="003C7753">
        <w:rPr>
          <w:rFonts w:asciiTheme="majorHAnsi" w:hAnsiTheme="majorHAnsi"/>
        </w:rPr>
        <w:lastRenderedPageBreak/>
        <w:t>As President</w:t>
      </w:r>
    </w:p>
    <w:p w14:paraId="0811587B" w14:textId="0092172A" w:rsidR="00FC320F" w:rsidRPr="003C7753" w:rsidRDefault="003570CE" w:rsidP="00CE15C8">
      <w:pPr>
        <w:pStyle w:val="ListParagraph"/>
        <w:numPr>
          <w:ilvl w:val="1"/>
          <w:numId w:val="3"/>
        </w:numPr>
        <w:rPr>
          <w:rFonts w:asciiTheme="majorHAnsi" w:hAnsiTheme="majorHAnsi"/>
        </w:rPr>
      </w:pPr>
      <w:r>
        <w:rPr>
          <w:rFonts w:asciiTheme="majorHAnsi" w:hAnsiTheme="majorHAnsi"/>
        </w:rPr>
        <w:t xml:space="preserve">Here is the Section Assembly page with all current Section Assembly leadership if needed </w:t>
      </w:r>
      <w:hyperlink r:id="rId12" w:history="1">
        <w:r w:rsidRPr="007D4AFE">
          <w:rPr>
            <w:rStyle w:val="Hyperlink"/>
            <w:rFonts w:asciiTheme="majorHAnsi" w:hAnsiTheme="majorHAnsi"/>
          </w:rPr>
          <w:t>https://secure.americananthro.org/eweb/DynamicPage.aspx?Site=AAAWeb&amp;WebKey=36137f89-e5c6-4b7e-8d5e-4b7ba11e285f&amp;navItemNumber=753</w:t>
        </w:r>
      </w:hyperlink>
      <w:proofErr w:type="gramStart"/>
      <w:r>
        <w:rPr>
          <w:rFonts w:asciiTheme="majorHAnsi" w:hAnsiTheme="majorHAnsi"/>
        </w:rPr>
        <w:t xml:space="preserve"> .</w:t>
      </w:r>
      <w:proofErr w:type="gramEnd"/>
    </w:p>
    <w:p w14:paraId="2D905E6F" w14:textId="77777777" w:rsidR="003570CE" w:rsidRDefault="00CE15C8" w:rsidP="00CE15C8">
      <w:pPr>
        <w:pStyle w:val="ListParagraph"/>
        <w:numPr>
          <w:ilvl w:val="1"/>
          <w:numId w:val="3"/>
        </w:numPr>
        <w:rPr>
          <w:rFonts w:asciiTheme="majorHAnsi" w:hAnsiTheme="majorHAnsi"/>
        </w:rPr>
      </w:pPr>
      <w:r w:rsidRPr="003C7753">
        <w:rPr>
          <w:rFonts w:asciiTheme="majorHAnsi" w:hAnsiTheme="majorHAnsi"/>
        </w:rPr>
        <w:t xml:space="preserve">Plan to attend the AAA meeting in November for swearing in at the end of the SACC Board Meeting. </w:t>
      </w:r>
    </w:p>
    <w:p w14:paraId="054D3C0D" w14:textId="00B97095" w:rsidR="004B4732" w:rsidRPr="003C7753" w:rsidRDefault="00CE15C8" w:rsidP="00CE15C8">
      <w:pPr>
        <w:pStyle w:val="ListParagraph"/>
        <w:numPr>
          <w:ilvl w:val="1"/>
          <w:numId w:val="3"/>
        </w:numPr>
        <w:rPr>
          <w:rFonts w:asciiTheme="majorHAnsi" w:hAnsiTheme="majorHAnsi"/>
        </w:rPr>
      </w:pPr>
      <w:r w:rsidRPr="003C7753">
        <w:rPr>
          <w:rFonts w:asciiTheme="majorHAnsi" w:hAnsiTheme="majorHAnsi"/>
        </w:rPr>
        <w:t>It is very important to attend the AAA session for Incoming Section Presidents</w:t>
      </w:r>
      <w:r w:rsidR="009B178D" w:rsidRPr="003C7753">
        <w:rPr>
          <w:rFonts w:asciiTheme="majorHAnsi" w:hAnsiTheme="majorHAnsi"/>
        </w:rPr>
        <w:t>. (This is a morning meeting;</w:t>
      </w:r>
      <w:r w:rsidRPr="003C7753">
        <w:rPr>
          <w:rFonts w:asciiTheme="majorHAnsi" w:hAnsiTheme="majorHAnsi"/>
        </w:rPr>
        <w:t xml:space="preserve"> breakfast is usually served.</w:t>
      </w:r>
      <w:r w:rsidR="009B178D" w:rsidRPr="003C7753">
        <w:rPr>
          <w:rFonts w:asciiTheme="majorHAnsi" w:hAnsiTheme="majorHAnsi"/>
        </w:rPr>
        <w:t>)</w:t>
      </w:r>
      <w:r w:rsidRPr="003C7753">
        <w:rPr>
          <w:rFonts w:asciiTheme="majorHAnsi" w:hAnsiTheme="majorHAnsi"/>
        </w:rPr>
        <w:t xml:space="preserve"> </w:t>
      </w:r>
      <w:r w:rsidR="004B4732" w:rsidRPr="003C7753">
        <w:rPr>
          <w:rFonts w:asciiTheme="majorHAnsi" w:hAnsiTheme="majorHAnsi"/>
        </w:rPr>
        <w:t>Be sure to get on t</w:t>
      </w:r>
      <w:r w:rsidR="00B07188">
        <w:rPr>
          <w:rFonts w:asciiTheme="majorHAnsi" w:hAnsiTheme="majorHAnsi"/>
        </w:rPr>
        <w:t>he Section Presidents list-</w:t>
      </w:r>
      <w:proofErr w:type="spellStart"/>
      <w:r w:rsidR="00B07188">
        <w:rPr>
          <w:rFonts w:asciiTheme="majorHAnsi" w:hAnsiTheme="majorHAnsi"/>
        </w:rPr>
        <w:t>serv</w:t>
      </w:r>
      <w:proofErr w:type="spellEnd"/>
      <w:r w:rsidR="00B07188">
        <w:rPr>
          <w:rFonts w:asciiTheme="majorHAnsi" w:hAnsiTheme="majorHAnsi"/>
        </w:rPr>
        <w:t xml:space="preserve">/email distribution list </w:t>
      </w:r>
      <w:r w:rsidR="004B4732" w:rsidRPr="003C7753">
        <w:rPr>
          <w:rFonts w:asciiTheme="majorHAnsi" w:hAnsiTheme="majorHAnsi"/>
        </w:rPr>
        <w:t>(this sho</w:t>
      </w:r>
      <w:r w:rsidR="0092471A">
        <w:rPr>
          <w:rFonts w:asciiTheme="majorHAnsi" w:hAnsiTheme="majorHAnsi"/>
        </w:rPr>
        <w:t>uld be discussed at the meeting</w:t>
      </w:r>
      <w:r w:rsidR="004B4732" w:rsidRPr="003C7753">
        <w:rPr>
          <w:rFonts w:asciiTheme="majorHAnsi" w:hAnsiTheme="majorHAnsi"/>
        </w:rPr>
        <w:t xml:space="preserve">). </w:t>
      </w:r>
    </w:p>
    <w:p w14:paraId="4C517F3E" w14:textId="7F05689B" w:rsidR="00CE15C8" w:rsidRPr="003C7753" w:rsidRDefault="00CE15C8" w:rsidP="00CE15C8">
      <w:pPr>
        <w:pStyle w:val="ListParagraph"/>
        <w:numPr>
          <w:ilvl w:val="1"/>
          <w:numId w:val="3"/>
        </w:numPr>
        <w:rPr>
          <w:rFonts w:asciiTheme="majorHAnsi" w:hAnsiTheme="majorHAnsi"/>
        </w:rPr>
      </w:pPr>
      <w:r w:rsidRPr="003C7753">
        <w:rPr>
          <w:rFonts w:asciiTheme="majorHAnsi" w:hAnsiTheme="majorHAnsi"/>
        </w:rPr>
        <w:t xml:space="preserve">Begin considering possibilities for speakers for the Five-Fields Update session for next year’s AAA meeting. </w:t>
      </w:r>
    </w:p>
    <w:p w14:paraId="048CBF39" w14:textId="07E333D1" w:rsidR="00CE15C8" w:rsidRPr="003C7753" w:rsidRDefault="00CE15C8" w:rsidP="00CE15C8">
      <w:pPr>
        <w:pStyle w:val="ListParagraph"/>
        <w:numPr>
          <w:ilvl w:val="1"/>
          <w:numId w:val="3"/>
        </w:numPr>
        <w:rPr>
          <w:rFonts w:asciiTheme="majorHAnsi" w:hAnsiTheme="majorHAnsi"/>
        </w:rPr>
      </w:pPr>
      <w:r w:rsidRPr="003C7753">
        <w:rPr>
          <w:rFonts w:asciiTheme="majorHAnsi" w:hAnsiTheme="majorHAnsi"/>
        </w:rPr>
        <w:t>Work with the AAA Meetings Planner, SACC Treasurer and SACC Program Chair during your conference preparations</w:t>
      </w:r>
      <w:r w:rsidR="004B4732" w:rsidRPr="003C7753">
        <w:rPr>
          <w:rFonts w:asciiTheme="majorHAnsi" w:hAnsiTheme="majorHAnsi"/>
        </w:rPr>
        <w:t xml:space="preserve"> for March/April</w:t>
      </w:r>
      <w:r w:rsidRPr="003C7753">
        <w:rPr>
          <w:rFonts w:asciiTheme="majorHAnsi" w:hAnsiTheme="majorHAnsi"/>
        </w:rPr>
        <w:t xml:space="preserve">. </w:t>
      </w:r>
    </w:p>
    <w:p w14:paraId="6FB0D854" w14:textId="2FE92CBF" w:rsidR="00CE15C8" w:rsidRPr="003C7753" w:rsidRDefault="0092471A" w:rsidP="00CE15C8">
      <w:pPr>
        <w:pStyle w:val="ListParagraph"/>
        <w:numPr>
          <w:ilvl w:val="2"/>
          <w:numId w:val="3"/>
        </w:numPr>
        <w:rPr>
          <w:rFonts w:asciiTheme="majorHAnsi" w:hAnsiTheme="majorHAnsi"/>
        </w:rPr>
      </w:pPr>
      <w:r>
        <w:rPr>
          <w:rFonts w:asciiTheme="majorHAnsi" w:hAnsiTheme="majorHAnsi"/>
        </w:rPr>
        <w:t>January</w:t>
      </w:r>
      <w:r w:rsidR="00CE15C8" w:rsidRPr="003C7753">
        <w:rPr>
          <w:rFonts w:asciiTheme="majorHAnsi" w:hAnsiTheme="majorHAnsi"/>
        </w:rPr>
        <w:t xml:space="preserve"> 1 – Internal deadline</w:t>
      </w:r>
      <w:r w:rsidR="009B178D" w:rsidRPr="003C7753">
        <w:rPr>
          <w:rFonts w:asciiTheme="majorHAnsi" w:hAnsiTheme="majorHAnsi"/>
        </w:rPr>
        <w:t xml:space="preserve"> </w:t>
      </w:r>
      <w:r w:rsidR="00CE15C8" w:rsidRPr="003C7753">
        <w:rPr>
          <w:rFonts w:asciiTheme="majorHAnsi" w:hAnsiTheme="majorHAnsi"/>
        </w:rPr>
        <w:t>to have Conference schedule posted on the SACC website.</w:t>
      </w:r>
      <w:r w:rsidR="009B178D" w:rsidRPr="003C7753">
        <w:rPr>
          <w:rFonts w:asciiTheme="majorHAnsi" w:hAnsiTheme="majorHAnsi"/>
        </w:rPr>
        <w:t xml:space="preserve"> (Not </w:t>
      </w:r>
      <w:proofErr w:type="gramStart"/>
      <w:r w:rsidR="009B178D" w:rsidRPr="003C7753">
        <w:rPr>
          <w:rFonts w:asciiTheme="majorHAnsi" w:hAnsiTheme="majorHAnsi"/>
        </w:rPr>
        <w:t>a</w:t>
      </w:r>
      <w:proofErr w:type="gramEnd"/>
      <w:r w:rsidR="009B178D" w:rsidRPr="003C7753">
        <w:rPr>
          <w:rFonts w:asciiTheme="majorHAnsi" w:hAnsiTheme="majorHAnsi"/>
        </w:rPr>
        <w:t xml:space="preserve"> AAA deadline.)</w:t>
      </w:r>
    </w:p>
    <w:p w14:paraId="63BCC975" w14:textId="69C5E2A7" w:rsidR="00CE15C8" w:rsidRPr="003C7753" w:rsidRDefault="00CE15C8" w:rsidP="00CE15C8">
      <w:pPr>
        <w:pStyle w:val="ListParagraph"/>
        <w:numPr>
          <w:ilvl w:val="2"/>
          <w:numId w:val="3"/>
        </w:numPr>
        <w:rPr>
          <w:rFonts w:asciiTheme="majorHAnsi" w:hAnsiTheme="majorHAnsi"/>
        </w:rPr>
      </w:pPr>
      <w:r w:rsidRPr="003C7753">
        <w:rPr>
          <w:rFonts w:asciiTheme="majorHAnsi" w:hAnsiTheme="majorHAnsi"/>
        </w:rPr>
        <w:t>January 5 – Internal deadline to have Registration available on the AAA website, Hotel registration available online with SACC group rate discount.</w:t>
      </w:r>
    </w:p>
    <w:p w14:paraId="11E9332B" w14:textId="2F65528D" w:rsidR="00861CB2" w:rsidRDefault="00861CB2" w:rsidP="00861CB2">
      <w:pPr>
        <w:pStyle w:val="ListParagraph"/>
        <w:numPr>
          <w:ilvl w:val="1"/>
          <w:numId w:val="3"/>
        </w:numPr>
        <w:rPr>
          <w:rFonts w:asciiTheme="majorHAnsi" w:hAnsiTheme="majorHAnsi"/>
        </w:rPr>
      </w:pPr>
      <w:r w:rsidRPr="003C7753">
        <w:rPr>
          <w:rFonts w:asciiTheme="majorHAnsi" w:hAnsiTheme="majorHAnsi"/>
        </w:rPr>
        <w:t>Request “Special Events” sessions for the AAA meeting in Novembe</w:t>
      </w:r>
      <w:r w:rsidR="003570CE">
        <w:rPr>
          <w:rFonts w:asciiTheme="majorHAnsi" w:hAnsiTheme="majorHAnsi"/>
        </w:rPr>
        <w:t>r before the April 14</w:t>
      </w:r>
      <w:r w:rsidR="00862529" w:rsidRPr="003C7753">
        <w:rPr>
          <w:rFonts w:asciiTheme="majorHAnsi" w:hAnsiTheme="majorHAnsi"/>
        </w:rPr>
        <w:t xml:space="preserve"> deadline </w:t>
      </w:r>
      <w:hyperlink r:id="rId13" w:history="1">
        <w:r w:rsidR="003570CE" w:rsidRPr="007D4AFE">
          <w:rPr>
            <w:rStyle w:val="Hyperlink"/>
            <w:rFonts w:asciiTheme="majorHAnsi" w:hAnsiTheme="majorHAnsi"/>
          </w:rPr>
          <w:t>http://www.americananthro.org/ConnectWithAAA/FAQListAnnualMeeting.aspx?navItemNumber=635</w:t>
        </w:r>
      </w:hyperlink>
      <w:proofErr w:type="gramStart"/>
      <w:r w:rsidR="003570CE">
        <w:rPr>
          <w:rFonts w:asciiTheme="majorHAnsi" w:hAnsiTheme="majorHAnsi"/>
        </w:rPr>
        <w:t xml:space="preserve"> </w:t>
      </w:r>
      <w:r w:rsidR="00862529" w:rsidRPr="003C7753">
        <w:rPr>
          <w:rFonts w:asciiTheme="majorHAnsi" w:hAnsiTheme="majorHAnsi"/>
        </w:rPr>
        <w:t>.</w:t>
      </w:r>
      <w:proofErr w:type="gramEnd"/>
      <w:r w:rsidR="00862529" w:rsidRPr="003C7753">
        <w:rPr>
          <w:rFonts w:asciiTheme="majorHAnsi" w:hAnsiTheme="majorHAnsi"/>
        </w:rPr>
        <w:t xml:space="preserve"> Special Events sessions include </w:t>
      </w:r>
      <w:r w:rsidRPr="003C7753">
        <w:rPr>
          <w:rFonts w:asciiTheme="majorHAnsi" w:hAnsiTheme="majorHAnsi"/>
        </w:rPr>
        <w:t>the SACC Board Meeting, SACC Business Meeting, and time/space for a reception if desired.</w:t>
      </w:r>
    </w:p>
    <w:p w14:paraId="7F8F5E87" w14:textId="649F57A4" w:rsidR="003570CE" w:rsidRPr="003C7753" w:rsidRDefault="003570CE" w:rsidP="00861CB2">
      <w:pPr>
        <w:pStyle w:val="ListParagraph"/>
        <w:numPr>
          <w:ilvl w:val="1"/>
          <w:numId w:val="3"/>
        </w:numPr>
        <w:rPr>
          <w:rFonts w:asciiTheme="majorHAnsi" w:hAnsiTheme="majorHAnsi"/>
        </w:rPr>
      </w:pPr>
      <w:r>
        <w:rPr>
          <w:rFonts w:asciiTheme="majorHAnsi" w:hAnsiTheme="majorHAnsi"/>
        </w:rPr>
        <w:t xml:space="preserve">Confirm that the SACC Meeting is listed months in advance on the Anthropology News calendar </w:t>
      </w:r>
      <w:hyperlink r:id="rId14" w:history="1">
        <w:r w:rsidRPr="007D4AFE">
          <w:rPr>
            <w:rStyle w:val="Hyperlink"/>
            <w:rFonts w:asciiTheme="majorHAnsi" w:hAnsiTheme="majorHAnsi"/>
          </w:rPr>
          <w:t>http://www.anthropology-news.org/index.php/calendar/action~agenda/request_format~html/cat_ids~5882/</w:t>
        </w:r>
      </w:hyperlink>
      <w:r>
        <w:rPr>
          <w:rFonts w:asciiTheme="majorHAnsi" w:hAnsiTheme="majorHAnsi"/>
        </w:rPr>
        <w:t xml:space="preserve"> </w:t>
      </w:r>
    </w:p>
    <w:p w14:paraId="27747F61" w14:textId="77777777" w:rsidR="00861CB2" w:rsidRPr="003C7753" w:rsidRDefault="00861CB2" w:rsidP="00862529">
      <w:pPr>
        <w:pStyle w:val="ListParagraph"/>
        <w:ind w:left="1440"/>
        <w:rPr>
          <w:rFonts w:asciiTheme="majorHAnsi" w:hAnsiTheme="majorHAnsi"/>
        </w:rPr>
      </w:pPr>
    </w:p>
    <w:p w14:paraId="28F94534" w14:textId="77777777" w:rsidR="003570CE" w:rsidRDefault="00090912" w:rsidP="003570CE">
      <w:pPr>
        <w:pStyle w:val="ListParagraph"/>
        <w:numPr>
          <w:ilvl w:val="0"/>
          <w:numId w:val="3"/>
        </w:numPr>
        <w:rPr>
          <w:rFonts w:asciiTheme="majorHAnsi" w:hAnsiTheme="majorHAnsi"/>
        </w:rPr>
      </w:pPr>
      <w:r w:rsidRPr="003C7753">
        <w:rPr>
          <w:rFonts w:asciiTheme="majorHAnsi" w:hAnsiTheme="majorHAnsi"/>
        </w:rPr>
        <w:t>As Past-President</w:t>
      </w:r>
    </w:p>
    <w:p w14:paraId="74BAD3FD" w14:textId="32125468" w:rsidR="00FC320F" w:rsidRPr="003570CE" w:rsidRDefault="00FC320F" w:rsidP="003570CE">
      <w:pPr>
        <w:pStyle w:val="ListParagraph"/>
        <w:numPr>
          <w:ilvl w:val="1"/>
          <w:numId w:val="3"/>
        </w:numPr>
        <w:rPr>
          <w:rFonts w:asciiTheme="majorHAnsi" w:hAnsiTheme="majorHAnsi"/>
        </w:rPr>
      </w:pPr>
      <w:r w:rsidRPr="003570CE">
        <w:rPr>
          <w:rFonts w:asciiTheme="majorHAnsi" w:hAnsiTheme="majorHAnsi"/>
        </w:rPr>
        <w:t>Candidate materials and Annual Reports are due to the AAA by Jan 31</w:t>
      </w:r>
      <w:r w:rsidRPr="003570CE">
        <w:rPr>
          <w:rFonts w:asciiTheme="majorHAnsi" w:hAnsiTheme="majorHAnsi"/>
          <w:vertAlign w:val="superscript"/>
        </w:rPr>
        <w:t>st</w:t>
      </w:r>
      <w:r w:rsidRPr="003570CE">
        <w:rPr>
          <w:rFonts w:asciiTheme="majorHAnsi" w:hAnsiTheme="majorHAnsi"/>
        </w:rPr>
        <w:t xml:space="preserve">. Send candidate materials to Kim Baker at </w:t>
      </w:r>
      <w:hyperlink r:id="rId15" w:history="1">
        <w:r w:rsidR="003570CE" w:rsidRPr="003570CE">
          <w:rPr>
            <w:rStyle w:val="Hyperlink"/>
            <w:rFonts w:ascii="Verdana" w:eastAsia="Times New Roman" w:hAnsi="Verdana" w:cs="Times New Roman"/>
            <w:color w:val="B20838"/>
            <w:sz w:val="21"/>
            <w:szCs w:val="21"/>
            <w:shd w:val="clear" w:color="auto" w:fill="FFFFFF"/>
          </w:rPr>
          <w:t>kbaker@americananthro.org</w:t>
        </w:r>
      </w:hyperlink>
      <w:r w:rsidR="003570CE">
        <w:rPr>
          <w:rFonts w:eastAsia="Times New Roman" w:cs="Times New Roman"/>
        </w:rPr>
        <w:t xml:space="preserve"> </w:t>
      </w:r>
      <w:r w:rsidRPr="003570CE">
        <w:rPr>
          <w:rFonts w:asciiTheme="majorHAnsi" w:hAnsiTheme="majorHAnsi" w:cs="Times New Roman"/>
        </w:rPr>
        <w:t>or the current Organizational Governance Manager</w:t>
      </w:r>
      <w:r w:rsidRPr="003570CE">
        <w:rPr>
          <w:rFonts w:asciiTheme="majorHAnsi" w:hAnsiTheme="majorHAnsi"/>
        </w:rPr>
        <w:t xml:space="preserve">. </w:t>
      </w:r>
      <w:r w:rsidR="004B4732" w:rsidRPr="003570CE">
        <w:rPr>
          <w:rFonts w:asciiTheme="majorHAnsi" w:hAnsiTheme="majorHAnsi"/>
        </w:rPr>
        <w:t>Kim Baker will also send instructions for how to submit the Annual Report online.</w:t>
      </w:r>
      <w:r w:rsidR="00A70A36" w:rsidRPr="003570CE">
        <w:rPr>
          <w:rFonts w:asciiTheme="majorHAnsi" w:hAnsiTheme="majorHAnsi"/>
        </w:rPr>
        <w:t xml:space="preserve"> For samples of past annual reports, see this link </w:t>
      </w:r>
      <w:hyperlink r:id="rId16" w:history="1">
        <w:r w:rsidR="00A70A36" w:rsidRPr="003570CE">
          <w:rPr>
            <w:rStyle w:val="Hyperlink"/>
            <w:rFonts w:asciiTheme="majorHAnsi" w:hAnsiTheme="majorHAnsi"/>
          </w:rPr>
          <w:t>http://www.aaanet.org/about/Annual_Reports/Annual-Reports-Index.cfm?report=section</w:t>
        </w:r>
      </w:hyperlink>
      <w:r w:rsidR="00A70A36" w:rsidRPr="003570CE">
        <w:rPr>
          <w:rFonts w:asciiTheme="majorHAnsi" w:hAnsiTheme="majorHAnsi"/>
        </w:rPr>
        <w:t xml:space="preserve">. </w:t>
      </w:r>
    </w:p>
    <w:p w14:paraId="054B5005" w14:textId="5102BD99" w:rsidR="00090912" w:rsidRPr="003C7753" w:rsidRDefault="00090912" w:rsidP="00090912">
      <w:pPr>
        <w:pStyle w:val="ListParagraph"/>
        <w:numPr>
          <w:ilvl w:val="1"/>
          <w:numId w:val="3"/>
        </w:numPr>
        <w:rPr>
          <w:rFonts w:asciiTheme="majorHAnsi" w:hAnsiTheme="majorHAnsi"/>
        </w:rPr>
      </w:pPr>
      <w:r w:rsidRPr="003C7753">
        <w:rPr>
          <w:rFonts w:asciiTheme="majorHAnsi" w:hAnsiTheme="majorHAnsi"/>
        </w:rPr>
        <w:t xml:space="preserve">Begin soliciting </w:t>
      </w:r>
      <w:r w:rsidR="00861CB2" w:rsidRPr="003C7753">
        <w:rPr>
          <w:rFonts w:asciiTheme="majorHAnsi" w:hAnsiTheme="majorHAnsi"/>
        </w:rPr>
        <w:t>speake</w:t>
      </w:r>
      <w:r w:rsidR="00333FBC" w:rsidRPr="003C7753">
        <w:rPr>
          <w:rFonts w:asciiTheme="majorHAnsi" w:hAnsiTheme="majorHAnsi"/>
        </w:rPr>
        <w:t>rs for the Five-Fields Update by</w:t>
      </w:r>
      <w:r w:rsidR="00861CB2" w:rsidRPr="003C7753">
        <w:rPr>
          <w:rFonts w:asciiTheme="majorHAnsi" w:hAnsiTheme="majorHAnsi"/>
        </w:rPr>
        <w:t xml:space="preserve"> December/January</w:t>
      </w:r>
      <w:r w:rsidR="00333FBC" w:rsidRPr="003C7753">
        <w:rPr>
          <w:rFonts w:asciiTheme="majorHAnsi" w:hAnsiTheme="majorHAnsi"/>
        </w:rPr>
        <w:t xml:space="preserve"> or before</w:t>
      </w:r>
      <w:r w:rsidR="00861CB2" w:rsidRPr="003C7753">
        <w:rPr>
          <w:rFonts w:asciiTheme="majorHAnsi" w:hAnsiTheme="majorHAnsi"/>
        </w:rPr>
        <w:t>. Session abstracts for “Section Invited Sessions” are due to the AAA by March 15</w:t>
      </w:r>
      <w:r w:rsidR="00861CB2" w:rsidRPr="003C7753">
        <w:rPr>
          <w:rFonts w:asciiTheme="majorHAnsi" w:hAnsiTheme="majorHAnsi"/>
          <w:vertAlign w:val="superscript"/>
        </w:rPr>
        <w:t>th</w:t>
      </w:r>
      <w:r w:rsidR="00861CB2" w:rsidRPr="003C7753">
        <w:rPr>
          <w:rFonts w:asciiTheme="majorHAnsi" w:hAnsiTheme="majorHAnsi"/>
        </w:rPr>
        <w:t>. Speakers</w:t>
      </w:r>
      <w:r w:rsidR="00ED6835" w:rsidRPr="003C7753">
        <w:rPr>
          <w:rFonts w:asciiTheme="majorHAnsi" w:hAnsiTheme="majorHAnsi"/>
        </w:rPr>
        <w:t>’</w:t>
      </w:r>
      <w:r w:rsidR="00861CB2" w:rsidRPr="003C7753">
        <w:rPr>
          <w:rFonts w:asciiTheme="majorHAnsi" w:hAnsiTheme="majorHAnsi"/>
        </w:rPr>
        <w:t xml:space="preserve"> names must be submitted for Invited sessions by April 15</w:t>
      </w:r>
      <w:r w:rsidR="00861CB2" w:rsidRPr="003C7753">
        <w:rPr>
          <w:rFonts w:asciiTheme="majorHAnsi" w:hAnsiTheme="majorHAnsi"/>
          <w:vertAlign w:val="superscript"/>
        </w:rPr>
        <w:t>th</w:t>
      </w:r>
      <w:r w:rsidR="00861CB2" w:rsidRPr="003C7753">
        <w:rPr>
          <w:rFonts w:asciiTheme="majorHAnsi" w:hAnsiTheme="majorHAnsi"/>
        </w:rPr>
        <w:t>. Work with the Program Chair on this.</w:t>
      </w:r>
      <w:r w:rsidR="00C53BEF" w:rsidRPr="003C7753">
        <w:rPr>
          <w:rFonts w:asciiTheme="majorHAnsi" w:hAnsiTheme="majorHAnsi"/>
        </w:rPr>
        <w:t xml:space="preserve"> Information for submission can be found at </w:t>
      </w:r>
      <w:hyperlink r:id="rId17" w:history="1">
        <w:r w:rsidR="00C53BEF" w:rsidRPr="003C7753">
          <w:rPr>
            <w:rStyle w:val="Hyperlink"/>
            <w:rFonts w:asciiTheme="majorHAnsi" w:hAnsiTheme="majorHAnsi"/>
          </w:rPr>
          <w:t>http://www.aaanet.org/meetings/presenters/CFP_FAQ.cfm</w:t>
        </w:r>
      </w:hyperlink>
      <w:r w:rsidR="00C53BEF" w:rsidRPr="003C7753">
        <w:rPr>
          <w:rFonts w:asciiTheme="majorHAnsi" w:hAnsiTheme="majorHAnsi"/>
        </w:rPr>
        <w:t xml:space="preserve">. </w:t>
      </w:r>
    </w:p>
    <w:p w14:paraId="73CC7B2C" w14:textId="31358893" w:rsidR="00ED6835" w:rsidRPr="003C7753" w:rsidRDefault="00ED6835" w:rsidP="00090912">
      <w:pPr>
        <w:pStyle w:val="ListParagraph"/>
        <w:numPr>
          <w:ilvl w:val="1"/>
          <w:numId w:val="3"/>
        </w:numPr>
        <w:rPr>
          <w:rFonts w:asciiTheme="majorHAnsi" w:hAnsiTheme="majorHAnsi"/>
        </w:rPr>
      </w:pPr>
      <w:r w:rsidRPr="003C7753">
        <w:rPr>
          <w:rFonts w:asciiTheme="majorHAnsi" w:hAnsiTheme="majorHAnsi"/>
        </w:rPr>
        <w:t xml:space="preserve">Attend the AAA meeting in November, where the Past-President chairs the Five-Fields Update session. The Past-President also makes </w:t>
      </w:r>
      <w:r w:rsidR="00053137" w:rsidRPr="003C7753">
        <w:rPr>
          <w:rFonts w:asciiTheme="majorHAnsi" w:hAnsiTheme="majorHAnsi"/>
        </w:rPr>
        <w:t xml:space="preserve">dinner </w:t>
      </w:r>
      <w:r w:rsidRPr="003C7753">
        <w:rPr>
          <w:rFonts w:asciiTheme="majorHAnsi" w:hAnsiTheme="majorHAnsi"/>
        </w:rPr>
        <w:t>arrangements in advance, inviting all Five-Fields speakers and interested Executive Committee members to dinner after the Five-Fields session</w:t>
      </w:r>
      <w:r w:rsidR="00053137" w:rsidRPr="003C7753">
        <w:rPr>
          <w:rFonts w:asciiTheme="majorHAnsi" w:hAnsiTheme="majorHAnsi"/>
        </w:rPr>
        <w:t>; SACC pays</w:t>
      </w:r>
      <w:r w:rsidR="00DF5CE1" w:rsidRPr="003C7753">
        <w:rPr>
          <w:rFonts w:asciiTheme="majorHAnsi" w:hAnsiTheme="majorHAnsi"/>
        </w:rPr>
        <w:t xml:space="preserve"> for dinner</w:t>
      </w:r>
      <w:r w:rsidRPr="003C7753">
        <w:rPr>
          <w:rFonts w:asciiTheme="majorHAnsi" w:hAnsiTheme="majorHAnsi"/>
        </w:rPr>
        <w:t xml:space="preserve">. </w:t>
      </w:r>
    </w:p>
    <w:p w14:paraId="1E22D23D" w14:textId="77777777" w:rsidR="005E1221" w:rsidRPr="003C7753" w:rsidRDefault="005E1221" w:rsidP="005E1221">
      <w:pPr>
        <w:rPr>
          <w:rFonts w:asciiTheme="majorHAnsi" w:hAnsiTheme="majorHAnsi"/>
        </w:rPr>
      </w:pPr>
    </w:p>
    <w:p w14:paraId="2F7BFE07" w14:textId="77777777" w:rsidR="005E1221" w:rsidRPr="003C7753" w:rsidRDefault="005E1221" w:rsidP="005E1221">
      <w:pPr>
        <w:rPr>
          <w:rFonts w:asciiTheme="majorHAnsi" w:hAnsiTheme="majorHAnsi"/>
        </w:rPr>
      </w:pPr>
    </w:p>
    <w:p w14:paraId="42CD14C8" w14:textId="1A4D8D3D" w:rsidR="005E1221" w:rsidRPr="003C7753" w:rsidRDefault="005E1221" w:rsidP="005E1221">
      <w:pPr>
        <w:rPr>
          <w:rFonts w:asciiTheme="majorHAnsi" w:hAnsiTheme="majorHAnsi"/>
        </w:rPr>
      </w:pPr>
      <w:r w:rsidRPr="003C7753">
        <w:rPr>
          <w:rFonts w:asciiTheme="majorHAnsi" w:hAnsiTheme="majorHAnsi"/>
        </w:rPr>
        <w:t>VICE PRESIDENT</w:t>
      </w:r>
    </w:p>
    <w:p w14:paraId="71938982" w14:textId="77777777" w:rsidR="005E1221" w:rsidRPr="003C7753" w:rsidRDefault="005E1221" w:rsidP="005E1221">
      <w:pPr>
        <w:rPr>
          <w:rFonts w:asciiTheme="majorHAnsi" w:hAnsiTheme="majorHAnsi"/>
        </w:rPr>
      </w:pPr>
    </w:p>
    <w:p w14:paraId="4E9005A2" w14:textId="77777777" w:rsidR="005E1221" w:rsidRPr="003C7753" w:rsidRDefault="005E1221" w:rsidP="005E1221">
      <w:pPr>
        <w:pStyle w:val="ListParagraph"/>
        <w:numPr>
          <w:ilvl w:val="0"/>
          <w:numId w:val="4"/>
        </w:numPr>
        <w:rPr>
          <w:rFonts w:asciiTheme="majorHAnsi" w:hAnsiTheme="majorHAnsi"/>
        </w:rPr>
      </w:pPr>
      <w:r w:rsidRPr="003C7753">
        <w:rPr>
          <w:rFonts w:asciiTheme="majorHAnsi" w:hAnsiTheme="majorHAnsi"/>
        </w:rPr>
        <w:t>Duties, as stated in the SACC By-laws</w:t>
      </w:r>
    </w:p>
    <w:p w14:paraId="16BD47C3" w14:textId="77777777" w:rsidR="005E1221" w:rsidRPr="003C7753" w:rsidRDefault="005E1221" w:rsidP="005E1221">
      <w:pPr>
        <w:rPr>
          <w:rFonts w:asciiTheme="majorHAnsi" w:hAnsiTheme="majorHAnsi"/>
        </w:rPr>
      </w:pPr>
    </w:p>
    <w:p w14:paraId="3DF23A0E" w14:textId="77777777" w:rsidR="005E1221" w:rsidRPr="003C7753" w:rsidRDefault="005E1221" w:rsidP="005E1221">
      <w:pPr>
        <w:pStyle w:val="OmniPage9"/>
        <w:tabs>
          <w:tab w:val="left" w:pos="1080"/>
        </w:tabs>
        <w:ind w:left="1350" w:hanging="720"/>
        <w:rPr>
          <w:rFonts w:asciiTheme="majorHAnsi" w:hAnsiTheme="majorHAnsi"/>
          <w:color w:val="auto"/>
          <w:sz w:val="24"/>
          <w:szCs w:val="24"/>
        </w:rPr>
      </w:pPr>
      <w:r w:rsidRPr="003C7753">
        <w:rPr>
          <w:rFonts w:asciiTheme="majorHAnsi" w:hAnsiTheme="majorHAnsi"/>
          <w:color w:val="auto"/>
          <w:sz w:val="24"/>
          <w:szCs w:val="24"/>
        </w:rPr>
        <w:t xml:space="preserve">Section 8: The Vice-President for Membership and Development. The Vice-President for Membership and Development shall be elected and serve a three (3) year term(s). The Vice-President for Membership and Development shall act to increase membership and act with Regional Vice-Presidents in developing </w:t>
      </w:r>
      <w:r w:rsidRPr="003C7753">
        <w:rPr>
          <w:rFonts w:asciiTheme="majorHAnsi" w:hAnsiTheme="majorHAnsi"/>
          <w:color w:val="auto"/>
          <w:sz w:val="24"/>
          <w:szCs w:val="24"/>
        </w:rPr>
        <w:lastRenderedPageBreak/>
        <w:t xml:space="preserve">regional activities.  The Regional Vice-Presidents shall report to the Vice-President for Membership and Development.  </w:t>
      </w:r>
      <w:proofErr w:type="gramStart"/>
      <w:r w:rsidRPr="003C7753">
        <w:rPr>
          <w:rFonts w:asciiTheme="majorHAnsi" w:hAnsiTheme="majorHAnsi"/>
          <w:color w:val="auto"/>
          <w:sz w:val="24"/>
          <w:szCs w:val="24"/>
        </w:rPr>
        <w:t>The Vice-President for Membership and Development Serves on the Executive Board and the Executive Committee and reports to the Executive Committee and President.</w:t>
      </w:r>
      <w:proofErr w:type="gramEnd"/>
    </w:p>
    <w:p w14:paraId="249D3475" w14:textId="77777777" w:rsidR="005E1221" w:rsidRPr="003C7753" w:rsidRDefault="005E1221" w:rsidP="005E1221">
      <w:pPr>
        <w:rPr>
          <w:rFonts w:asciiTheme="majorHAnsi" w:hAnsiTheme="majorHAnsi"/>
        </w:rPr>
      </w:pPr>
    </w:p>
    <w:p w14:paraId="531C511D" w14:textId="77777777" w:rsidR="005E1221" w:rsidRPr="003C7753" w:rsidRDefault="005E1221" w:rsidP="005E1221">
      <w:pPr>
        <w:pStyle w:val="ListParagraph"/>
        <w:numPr>
          <w:ilvl w:val="0"/>
          <w:numId w:val="4"/>
        </w:numPr>
        <w:rPr>
          <w:rFonts w:asciiTheme="majorHAnsi" w:hAnsiTheme="majorHAnsi"/>
        </w:rPr>
      </w:pPr>
      <w:r w:rsidRPr="003C7753">
        <w:rPr>
          <w:rFonts w:asciiTheme="majorHAnsi" w:hAnsiTheme="majorHAnsi"/>
        </w:rPr>
        <w:t>Important Tools</w:t>
      </w:r>
    </w:p>
    <w:p w14:paraId="2EA585A5" w14:textId="42E9A7C8" w:rsidR="005E1221" w:rsidRPr="003C7753" w:rsidRDefault="0062689C" w:rsidP="0062689C">
      <w:pPr>
        <w:pStyle w:val="ListParagraph"/>
        <w:numPr>
          <w:ilvl w:val="1"/>
          <w:numId w:val="4"/>
        </w:numPr>
        <w:rPr>
          <w:rFonts w:asciiTheme="majorHAnsi" w:hAnsiTheme="majorHAnsi"/>
        </w:rPr>
      </w:pPr>
      <w:r w:rsidRPr="003C7753">
        <w:rPr>
          <w:rFonts w:asciiTheme="majorHAnsi" w:hAnsiTheme="majorHAnsi"/>
        </w:rPr>
        <w:t xml:space="preserve">The Manager, Membership Services </w:t>
      </w:r>
      <w:r w:rsidR="005E1221" w:rsidRPr="003C7753">
        <w:rPr>
          <w:rFonts w:asciiTheme="majorHAnsi" w:hAnsiTheme="majorHAnsi"/>
        </w:rPr>
        <w:t>at the American Anthropological Association provides up-to-date membership lists upon request</w:t>
      </w:r>
      <w:r w:rsidRPr="003C7753">
        <w:rPr>
          <w:rFonts w:asciiTheme="majorHAnsi" w:hAnsiTheme="majorHAnsi"/>
        </w:rPr>
        <w:t xml:space="preserve">. </w:t>
      </w:r>
    </w:p>
    <w:p w14:paraId="33C4BC5B" w14:textId="63006758" w:rsidR="005E1221" w:rsidRPr="003C7753" w:rsidRDefault="005E1221" w:rsidP="005E1221">
      <w:pPr>
        <w:pStyle w:val="ListParagraph"/>
        <w:numPr>
          <w:ilvl w:val="1"/>
          <w:numId w:val="4"/>
        </w:numPr>
        <w:rPr>
          <w:rFonts w:asciiTheme="majorHAnsi" w:hAnsiTheme="majorHAnsi"/>
        </w:rPr>
      </w:pPr>
      <w:r w:rsidRPr="003C7753">
        <w:rPr>
          <w:rFonts w:asciiTheme="majorHAnsi" w:hAnsiTheme="majorHAnsi"/>
        </w:rPr>
        <w:t>Contact management software for maintaining lists of Board members, SACC members, regional VPs, and other anthropologists.</w:t>
      </w:r>
    </w:p>
    <w:p w14:paraId="0398C4A9" w14:textId="0607B122" w:rsidR="005E1221" w:rsidRPr="003C7753" w:rsidRDefault="005E1221" w:rsidP="005E1221">
      <w:pPr>
        <w:pStyle w:val="ListParagraph"/>
        <w:numPr>
          <w:ilvl w:val="1"/>
          <w:numId w:val="4"/>
        </w:numPr>
        <w:rPr>
          <w:rFonts w:asciiTheme="majorHAnsi" w:hAnsiTheme="majorHAnsi"/>
        </w:rPr>
      </w:pPr>
      <w:r w:rsidRPr="003C7753">
        <w:rPr>
          <w:rFonts w:asciiTheme="majorHAnsi" w:hAnsiTheme="majorHAnsi"/>
        </w:rPr>
        <w:t xml:space="preserve">SACC Executive Board Members at </w:t>
      </w:r>
      <w:hyperlink r:id="rId18" w:history="1">
        <w:r w:rsidR="003570CE" w:rsidRPr="007D4AFE">
          <w:rPr>
            <w:rStyle w:val="Hyperlink"/>
            <w:rFonts w:asciiTheme="majorHAnsi" w:hAnsiTheme="majorHAnsi"/>
          </w:rPr>
          <w:t>http://sacc.americananthro.org/</w:t>
        </w:r>
      </w:hyperlink>
      <w:r w:rsidR="003570CE">
        <w:rPr>
          <w:rFonts w:asciiTheme="majorHAnsi" w:hAnsiTheme="majorHAnsi"/>
        </w:rPr>
        <w:t xml:space="preserve"> </w:t>
      </w:r>
      <w:r w:rsidR="00680DCD">
        <w:rPr>
          <w:rFonts w:asciiTheme="majorHAnsi" w:hAnsiTheme="majorHAnsi"/>
        </w:rPr>
        <w:t>under Home &gt; scroll down.</w:t>
      </w:r>
    </w:p>
    <w:p w14:paraId="7AEF7A73" w14:textId="4BC93F31" w:rsidR="00B0203E" w:rsidRPr="003C7753" w:rsidRDefault="00B0203E" w:rsidP="005E1221">
      <w:pPr>
        <w:pStyle w:val="ListParagraph"/>
        <w:numPr>
          <w:ilvl w:val="1"/>
          <w:numId w:val="4"/>
        </w:numPr>
        <w:rPr>
          <w:rFonts w:asciiTheme="majorHAnsi" w:hAnsiTheme="majorHAnsi"/>
        </w:rPr>
      </w:pPr>
      <w:r w:rsidRPr="003C7753">
        <w:rPr>
          <w:rFonts w:asciiTheme="majorHAnsi" w:hAnsiTheme="majorHAnsi"/>
        </w:rPr>
        <w:t>Standard report template:</w:t>
      </w:r>
    </w:p>
    <w:p w14:paraId="3F5E534C" w14:textId="77777777" w:rsidR="00B0203E" w:rsidRPr="003C7753" w:rsidRDefault="00B0203E" w:rsidP="00B0203E">
      <w:pPr>
        <w:rPr>
          <w:rFonts w:asciiTheme="majorHAnsi" w:hAnsiTheme="majorHAnsi"/>
          <w:b/>
        </w:rPr>
      </w:pPr>
    </w:p>
    <w:p w14:paraId="20AE583D" w14:textId="764DA7B3" w:rsidR="00B0203E" w:rsidRPr="003C7753" w:rsidRDefault="00B0203E" w:rsidP="00B0203E">
      <w:pPr>
        <w:numPr>
          <w:ilvl w:val="2"/>
          <w:numId w:val="4"/>
        </w:numPr>
        <w:rPr>
          <w:rFonts w:asciiTheme="majorHAnsi" w:hAnsiTheme="majorHAnsi"/>
        </w:rPr>
      </w:pPr>
      <w:r w:rsidRPr="003C7753">
        <w:rPr>
          <w:rFonts w:asciiTheme="majorHAnsi" w:hAnsiTheme="majorHAnsi"/>
          <w:i/>
        </w:rPr>
        <w:t>Membership Numbers</w:t>
      </w:r>
      <w:r w:rsidRPr="003C7753">
        <w:rPr>
          <w:rFonts w:asciiTheme="majorHAnsi" w:hAnsiTheme="majorHAnsi"/>
        </w:rPr>
        <w:t xml:space="preserve"> </w:t>
      </w:r>
    </w:p>
    <w:p w14:paraId="5B7BD687" w14:textId="77777777" w:rsidR="00B0203E" w:rsidRPr="003C7753" w:rsidRDefault="00B0203E" w:rsidP="00B0203E">
      <w:pPr>
        <w:numPr>
          <w:ilvl w:val="2"/>
          <w:numId w:val="4"/>
        </w:numPr>
        <w:rPr>
          <w:rFonts w:asciiTheme="majorHAnsi" w:hAnsiTheme="majorHAnsi"/>
        </w:rPr>
      </w:pPr>
      <w:r w:rsidRPr="003C7753">
        <w:rPr>
          <w:rFonts w:asciiTheme="majorHAnsi" w:hAnsiTheme="majorHAnsi"/>
          <w:i/>
        </w:rPr>
        <w:t>Report on Social Networking</w:t>
      </w:r>
      <w:r w:rsidRPr="003C7753">
        <w:rPr>
          <w:rFonts w:asciiTheme="majorHAnsi" w:hAnsiTheme="majorHAnsi"/>
        </w:rPr>
        <w:t>:</w:t>
      </w:r>
    </w:p>
    <w:p w14:paraId="38E1E5FD" w14:textId="77777777" w:rsidR="00B0203E" w:rsidRPr="003C7753" w:rsidRDefault="00B0203E" w:rsidP="00B0203E">
      <w:pPr>
        <w:numPr>
          <w:ilvl w:val="3"/>
          <w:numId w:val="4"/>
        </w:numPr>
        <w:rPr>
          <w:rFonts w:asciiTheme="majorHAnsi" w:hAnsiTheme="majorHAnsi"/>
        </w:rPr>
      </w:pPr>
      <w:r w:rsidRPr="003C7753">
        <w:rPr>
          <w:rFonts w:asciiTheme="majorHAnsi" w:hAnsiTheme="majorHAnsi"/>
        </w:rPr>
        <w:t>SACC Facebook “fan” page</w:t>
      </w:r>
    </w:p>
    <w:p w14:paraId="4D40F8CB" w14:textId="77777777" w:rsidR="00B0203E" w:rsidRPr="003C7753" w:rsidRDefault="00B0203E" w:rsidP="00B0203E">
      <w:pPr>
        <w:numPr>
          <w:ilvl w:val="3"/>
          <w:numId w:val="4"/>
        </w:numPr>
        <w:rPr>
          <w:rFonts w:asciiTheme="majorHAnsi" w:hAnsiTheme="majorHAnsi"/>
        </w:rPr>
      </w:pPr>
      <w:r w:rsidRPr="003C7753">
        <w:rPr>
          <w:rFonts w:asciiTheme="majorHAnsi" w:hAnsiTheme="majorHAnsi"/>
        </w:rPr>
        <w:t>SACC on Twitter</w:t>
      </w:r>
    </w:p>
    <w:p w14:paraId="50957470" w14:textId="77777777" w:rsidR="00B0203E" w:rsidRPr="003C7753" w:rsidRDefault="00B0203E" w:rsidP="00B0203E">
      <w:pPr>
        <w:numPr>
          <w:ilvl w:val="3"/>
          <w:numId w:val="4"/>
        </w:numPr>
        <w:rPr>
          <w:rFonts w:asciiTheme="majorHAnsi" w:hAnsiTheme="majorHAnsi"/>
        </w:rPr>
      </w:pPr>
      <w:r w:rsidRPr="003C7753">
        <w:rPr>
          <w:rFonts w:asciiTheme="majorHAnsi" w:hAnsiTheme="majorHAnsi"/>
        </w:rPr>
        <w:t xml:space="preserve">Website </w:t>
      </w:r>
    </w:p>
    <w:p w14:paraId="0400EE4E" w14:textId="1C277757" w:rsidR="00B0203E" w:rsidRPr="003C7753" w:rsidRDefault="00B0203E" w:rsidP="00B0203E">
      <w:pPr>
        <w:numPr>
          <w:ilvl w:val="2"/>
          <w:numId w:val="4"/>
        </w:numPr>
        <w:rPr>
          <w:rFonts w:asciiTheme="majorHAnsi" w:hAnsiTheme="majorHAnsi"/>
        </w:rPr>
      </w:pPr>
      <w:bookmarkStart w:id="45" w:name="_GoBack"/>
      <w:bookmarkEnd w:id="45"/>
      <w:r w:rsidRPr="003C7753">
        <w:rPr>
          <w:rFonts w:asciiTheme="majorHAnsi" w:hAnsiTheme="majorHAnsi"/>
          <w:i/>
        </w:rPr>
        <w:t>Strategies for increasing membership</w:t>
      </w:r>
      <w:r w:rsidRPr="003C7753">
        <w:rPr>
          <w:rFonts w:asciiTheme="majorHAnsi" w:hAnsiTheme="majorHAnsi"/>
        </w:rPr>
        <w:t xml:space="preserve"> </w:t>
      </w:r>
    </w:p>
    <w:p w14:paraId="50399300" w14:textId="3119FB14" w:rsidR="00B0203E" w:rsidRPr="003C7753" w:rsidRDefault="00B0203E" w:rsidP="00B0203E">
      <w:pPr>
        <w:pStyle w:val="ListParagraph"/>
        <w:numPr>
          <w:ilvl w:val="2"/>
          <w:numId w:val="4"/>
        </w:numPr>
        <w:rPr>
          <w:rFonts w:asciiTheme="majorHAnsi" w:hAnsiTheme="majorHAnsi"/>
          <w:i/>
        </w:rPr>
      </w:pPr>
      <w:r w:rsidRPr="003C7753">
        <w:rPr>
          <w:rFonts w:asciiTheme="majorHAnsi" w:hAnsiTheme="majorHAnsi"/>
          <w:i/>
        </w:rPr>
        <w:t>Additional updates</w:t>
      </w:r>
    </w:p>
    <w:p w14:paraId="4D613C10" w14:textId="77777777" w:rsidR="00B0203E" w:rsidRPr="003C7753" w:rsidRDefault="00B0203E" w:rsidP="00B0203E">
      <w:pPr>
        <w:ind w:left="1080"/>
        <w:rPr>
          <w:rFonts w:asciiTheme="majorHAnsi" w:hAnsiTheme="majorHAnsi"/>
        </w:rPr>
      </w:pPr>
    </w:p>
    <w:p w14:paraId="6831A1E2" w14:textId="05DCFD57" w:rsidR="005E1221" w:rsidRPr="003C7753" w:rsidRDefault="005E1221" w:rsidP="005E1221">
      <w:pPr>
        <w:pStyle w:val="ListParagraph"/>
        <w:numPr>
          <w:ilvl w:val="0"/>
          <w:numId w:val="4"/>
        </w:numPr>
        <w:rPr>
          <w:rFonts w:asciiTheme="majorHAnsi" w:hAnsiTheme="majorHAnsi"/>
        </w:rPr>
      </w:pPr>
      <w:r w:rsidRPr="003C7753">
        <w:rPr>
          <w:rFonts w:asciiTheme="majorHAnsi" w:hAnsiTheme="majorHAnsi"/>
        </w:rPr>
        <w:t>General Calendar</w:t>
      </w:r>
    </w:p>
    <w:p w14:paraId="1B945C9C" w14:textId="77777777" w:rsidR="003C7753" w:rsidRDefault="003C7753" w:rsidP="005E1221">
      <w:pPr>
        <w:pStyle w:val="ListParagraph"/>
        <w:numPr>
          <w:ilvl w:val="1"/>
          <w:numId w:val="4"/>
        </w:numPr>
        <w:rPr>
          <w:rFonts w:asciiTheme="majorHAnsi" w:hAnsiTheme="majorHAnsi"/>
        </w:rPr>
      </w:pPr>
      <w:r>
        <w:rPr>
          <w:rFonts w:asciiTheme="majorHAnsi" w:hAnsiTheme="majorHAnsi"/>
        </w:rPr>
        <w:t xml:space="preserve">Act as the lead for Regional conferences, put on in different locations by the Regional Vice Presidents. Work with the Treasurer, who is the point person for the AAA for all matters relating to conferences. </w:t>
      </w:r>
    </w:p>
    <w:p w14:paraId="09EFB286" w14:textId="25B19D72" w:rsidR="005E1221" w:rsidRPr="003C7753" w:rsidRDefault="005E1221" w:rsidP="005E1221">
      <w:pPr>
        <w:pStyle w:val="ListParagraph"/>
        <w:numPr>
          <w:ilvl w:val="1"/>
          <w:numId w:val="4"/>
        </w:numPr>
        <w:rPr>
          <w:rFonts w:asciiTheme="majorHAnsi" w:hAnsiTheme="majorHAnsi"/>
        </w:rPr>
      </w:pPr>
      <w:r w:rsidRPr="003C7753">
        <w:rPr>
          <w:rFonts w:asciiTheme="majorHAnsi" w:hAnsiTheme="majorHAnsi"/>
        </w:rPr>
        <w:t>Prepare a report of activities-to-date for SACC Annual Meeting each spring.  Present the report or submit electronically.</w:t>
      </w:r>
    </w:p>
    <w:p w14:paraId="2FE01BE6" w14:textId="01A406CE" w:rsidR="005E1221" w:rsidRPr="003C7753" w:rsidRDefault="005E1221" w:rsidP="005E1221">
      <w:pPr>
        <w:pStyle w:val="ListParagraph"/>
        <w:numPr>
          <w:ilvl w:val="1"/>
          <w:numId w:val="4"/>
        </w:numPr>
        <w:rPr>
          <w:rFonts w:asciiTheme="majorHAnsi" w:hAnsiTheme="majorHAnsi"/>
        </w:rPr>
      </w:pPr>
      <w:r w:rsidRPr="003C7753">
        <w:rPr>
          <w:rFonts w:asciiTheme="majorHAnsi" w:hAnsiTheme="majorHAnsi"/>
        </w:rPr>
        <w:t>Prepare a report of activities-to-date for Board Meeting at the Annual Meeting of the American Anthropological Association each fall.  Present the report or submit electronically.</w:t>
      </w:r>
    </w:p>
    <w:p w14:paraId="7DC8AE95" w14:textId="7F2767B1" w:rsidR="005E1221" w:rsidRPr="003C7753" w:rsidRDefault="005E1221" w:rsidP="005E1221">
      <w:pPr>
        <w:pStyle w:val="ListParagraph"/>
        <w:numPr>
          <w:ilvl w:val="1"/>
          <w:numId w:val="4"/>
        </w:numPr>
        <w:rPr>
          <w:rFonts w:asciiTheme="majorHAnsi" w:hAnsiTheme="majorHAnsi"/>
        </w:rPr>
      </w:pPr>
      <w:r w:rsidRPr="003C7753">
        <w:rPr>
          <w:rFonts w:asciiTheme="majorHAnsi" w:hAnsiTheme="majorHAnsi"/>
        </w:rPr>
        <w:t xml:space="preserve">In advance of the SACC Annual Meeting and the AAA Annual meeting, remind regional VPs to contact members </w:t>
      </w:r>
      <w:r w:rsidR="003C7753">
        <w:rPr>
          <w:rFonts w:asciiTheme="majorHAnsi" w:hAnsiTheme="majorHAnsi"/>
        </w:rPr>
        <w:t xml:space="preserve">in their constituency about </w:t>
      </w:r>
      <w:r w:rsidRPr="003C7753">
        <w:rPr>
          <w:rFonts w:asciiTheme="majorHAnsi" w:hAnsiTheme="majorHAnsi"/>
        </w:rPr>
        <w:t>upcoming SACC events.</w:t>
      </w:r>
    </w:p>
    <w:p w14:paraId="50EEE450" w14:textId="218995B4" w:rsidR="005E1221" w:rsidRPr="003C7753" w:rsidRDefault="005E1221" w:rsidP="005E1221">
      <w:pPr>
        <w:pStyle w:val="ListParagraph"/>
        <w:numPr>
          <w:ilvl w:val="1"/>
          <w:numId w:val="4"/>
        </w:numPr>
        <w:rPr>
          <w:rFonts w:asciiTheme="majorHAnsi" w:hAnsiTheme="majorHAnsi"/>
        </w:rPr>
      </w:pPr>
      <w:r w:rsidRPr="003C7753">
        <w:rPr>
          <w:rFonts w:asciiTheme="majorHAnsi" w:hAnsiTheme="majorHAnsi"/>
        </w:rPr>
        <w:t>Send correspondence to the membership as necessary</w:t>
      </w:r>
    </w:p>
    <w:p w14:paraId="7619F411" w14:textId="56E6250E" w:rsidR="00F50052" w:rsidRPr="003C7753" w:rsidRDefault="00F50052" w:rsidP="00F50052">
      <w:pPr>
        <w:pStyle w:val="ListParagraph"/>
        <w:numPr>
          <w:ilvl w:val="1"/>
          <w:numId w:val="4"/>
        </w:numPr>
        <w:rPr>
          <w:rFonts w:asciiTheme="majorHAnsi" w:hAnsiTheme="majorHAnsi"/>
        </w:rPr>
      </w:pPr>
      <w:r w:rsidRPr="003C7753">
        <w:rPr>
          <w:rFonts w:asciiTheme="majorHAnsi" w:hAnsiTheme="majorHAnsi"/>
        </w:rPr>
        <w:t>Undertake initiatives as desired, in consultation with the President and/or Executive Board</w:t>
      </w:r>
    </w:p>
    <w:p w14:paraId="0CBAF9A5" w14:textId="11808957" w:rsidR="005E1221" w:rsidRPr="003C7753" w:rsidRDefault="005E1221" w:rsidP="005E1221">
      <w:pPr>
        <w:rPr>
          <w:rFonts w:asciiTheme="majorHAnsi" w:hAnsiTheme="majorHAnsi"/>
        </w:rPr>
      </w:pPr>
    </w:p>
    <w:sectPr w:rsidR="005E1221" w:rsidRPr="003C7753" w:rsidSect="0055156B">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Laura Gonzalez" w:date="2013-02-28T11:38:00Z" w:initials="LTG">
    <w:p w14:paraId="00941BE8" w14:textId="77777777" w:rsidR="003570CE" w:rsidRDefault="003570CE" w:rsidP="00ED7725">
      <w:pPr>
        <w:pStyle w:val="CommentText"/>
      </w:pPr>
      <w:r>
        <w:rPr>
          <w:rStyle w:val="CommentReference"/>
        </w:rPr>
        <w:annotationRef/>
      </w:r>
      <w:r>
        <w:t>Is this still the full name, or have we omitted the first part and now just call it Five Field Update Symposium?</w:t>
      </w:r>
    </w:p>
  </w:comment>
  <w:comment w:id="37" w:author="Lloyd Miller" w:date="2013-02-28T11:38:00Z" w:initials="LM">
    <w:p w14:paraId="4CFF3DC4" w14:textId="77777777" w:rsidR="003570CE" w:rsidRDefault="003570CE" w:rsidP="00ED7725">
      <w:pPr>
        <w:pStyle w:val="CommentText"/>
      </w:pPr>
      <w:r>
        <w:rPr>
          <w:rStyle w:val="CommentReference"/>
        </w:rPr>
        <w:annotationRef/>
      </w:r>
      <w:r>
        <w:t>I’ve changed it to what we’ve been using in recent years.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10E"/>
    <w:multiLevelType w:val="hybridMultilevel"/>
    <w:tmpl w:val="80E44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05155"/>
    <w:multiLevelType w:val="hybridMultilevel"/>
    <w:tmpl w:val="CEC6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251DF"/>
    <w:multiLevelType w:val="hybridMultilevel"/>
    <w:tmpl w:val="E0D8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E448F"/>
    <w:multiLevelType w:val="hybridMultilevel"/>
    <w:tmpl w:val="3BE8AD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E7B49"/>
    <w:multiLevelType w:val="hybridMultilevel"/>
    <w:tmpl w:val="E0D87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comments="0" w:insDel="0" w:formatting="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25"/>
    <w:rsid w:val="00053137"/>
    <w:rsid w:val="000707BD"/>
    <w:rsid w:val="00090912"/>
    <w:rsid w:val="00107609"/>
    <w:rsid w:val="00206F4B"/>
    <w:rsid w:val="00333FBC"/>
    <w:rsid w:val="003570CE"/>
    <w:rsid w:val="003C7753"/>
    <w:rsid w:val="003F336B"/>
    <w:rsid w:val="004B4732"/>
    <w:rsid w:val="0055156B"/>
    <w:rsid w:val="005B63D6"/>
    <w:rsid w:val="005E1221"/>
    <w:rsid w:val="006123D9"/>
    <w:rsid w:val="0062689C"/>
    <w:rsid w:val="00680DCD"/>
    <w:rsid w:val="006A6549"/>
    <w:rsid w:val="00861CB2"/>
    <w:rsid w:val="00862529"/>
    <w:rsid w:val="008F1219"/>
    <w:rsid w:val="0092471A"/>
    <w:rsid w:val="00994BE8"/>
    <w:rsid w:val="009B178D"/>
    <w:rsid w:val="00A70A36"/>
    <w:rsid w:val="00B0203E"/>
    <w:rsid w:val="00B07188"/>
    <w:rsid w:val="00C53BEF"/>
    <w:rsid w:val="00CE15C8"/>
    <w:rsid w:val="00DE4FE4"/>
    <w:rsid w:val="00DF5CE1"/>
    <w:rsid w:val="00ED6835"/>
    <w:rsid w:val="00ED7725"/>
    <w:rsid w:val="00F22F75"/>
    <w:rsid w:val="00F413DD"/>
    <w:rsid w:val="00F50052"/>
    <w:rsid w:val="00FC3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96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725"/>
    <w:rPr>
      <w:color w:val="0000FF" w:themeColor="hyperlink"/>
      <w:u w:val="single"/>
    </w:rPr>
  </w:style>
  <w:style w:type="character" w:styleId="FollowedHyperlink">
    <w:name w:val="FollowedHyperlink"/>
    <w:basedOn w:val="DefaultParagraphFont"/>
    <w:uiPriority w:val="99"/>
    <w:semiHidden/>
    <w:unhideWhenUsed/>
    <w:rsid w:val="00ED7725"/>
    <w:rPr>
      <w:color w:val="800080" w:themeColor="followedHyperlink"/>
      <w:u w:val="single"/>
    </w:rPr>
  </w:style>
  <w:style w:type="character" w:styleId="CommentReference">
    <w:name w:val="annotation reference"/>
    <w:basedOn w:val="DefaultParagraphFont"/>
    <w:uiPriority w:val="99"/>
    <w:semiHidden/>
    <w:rsid w:val="00ED7725"/>
    <w:rPr>
      <w:rFonts w:cs="Times New Roman"/>
      <w:sz w:val="18"/>
      <w:szCs w:val="18"/>
    </w:rPr>
  </w:style>
  <w:style w:type="paragraph" w:styleId="CommentText">
    <w:name w:val="annotation text"/>
    <w:basedOn w:val="Normal"/>
    <w:link w:val="CommentTextChar"/>
    <w:uiPriority w:val="99"/>
    <w:semiHidden/>
    <w:rsid w:val="00ED7725"/>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ED7725"/>
    <w:rPr>
      <w:rFonts w:ascii="Times New Roman" w:eastAsia="Times New Roman" w:hAnsi="Times New Roman" w:cs="Times New Roman"/>
      <w:color w:val="000000"/>
    </w:rPr>
  </w:style>
  <w:style w:type="paragraph" w:customStyle="1" w:styleId="OmniPage9">
    <w:name w:val="OmniPage #9"/>
    <w:basedOn w:val="Normal"/>
    <w:uiPriority w:val="99"/>
    <w:rsid w:val="00ED772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D7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725"/>
    <w:rPr>
      <w:rFonts w:ascii="Lucida Grande" w:hAnsi="Lucida Grande" w:cs="Lucida Grande"/>
      <w:sz w:val="18"/>
      <w:szCs w:val="18"/>
    </w:rPr>
  </w:style>
  <w:style w:type="paragraph" w:styleId="ListParagraph">
    <w:name w:val="List Paragraph"/>
    <w:basedOn w:val="Normal"/>
    <w:uiPriority w:val="34"/>
    <w:qFormat/>
    <w:rsid w:val="006123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725"/>
    <w:rPr>
      <w:color w:val="0000FF" w:themeColor="hyperlink"/>
      <w:u w:val="single"/>
    </w:rPr>
  </w:style>
  <w:style w:type="character" w:styleId="FollowedHyperlink">
    <w:name w:val="FollowedHyperlink"/>
    <w:basedOn w:val="DefaultParagraphFont"/>
    <w:uiPriority w:val="99"/>
    <w:semiHidden/>
    <w:unhideWhenUsed/>
    <w:rsid w:val="00ED7725"/>
    <w:rPr>
      <w:color w:val="800080" w:themeColor="followedHyperlink"/>
      <w:u w:val="single"/>
    </w:rPr>
  </w:style>
  <w:style w:type="character" w:styleId="CommentReference">
    <w:name w:val="annotation reference"/>
    <w:basedOn w:val="DefaultParagraphFont"/>
    <w:uiPriority w:val="99"/>
    <w:semiHidden/>
    <w:rsid w:val="00ED7725"/>
    <w:rPr>
      <w:rFonts w:cs="Times New Roman"/>
      <w:sz w:val="18"/>
      <w:szCs w:val="18"/>
    </w:rPr>
  </w:style>
  <w:style w:type="paragraph" w:styleId="CommentText">
    <w:name w:val="annotation text"/>
    <w:basedOn w:val="Normal"/>
    <w:link w:val="CommentTextChar"/>
    <w:uiPriority w:val="99"/>
    <w:semiHidden/>
    <w:rsid w:val="00ED7725"/>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ED7725"/>
    <w:rPr>
      <w:rFonts w:ascii="Times New Roman" w:eastAsia="Times New Roman" w:hAnsi="Times New Roman" w:cs="Times New Roman"/>
      <w:color w:val="000000"/>
    </w:rPr>
  </w:style>
  <w:style w:type="paragraph" w:customStyle="1" w:styleId="OmniPage9">
    <w:name w:val="OmniPage #9"/>
    <w:basedOn w:val="Normal"/>
    <w:uiPriority w:val="99"/>
    <w:rsid w:val="00ED772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D7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725"/>
    <w:rPr>
      <w:rFonts w:ascii="Lucida Grande" w:hAnsi="Lucida Grande" w:cs="Lucida Grande"/>
      <w:sz w:val="18"/>
      <w:szCs w:val="18"/>
    </w:rPr>
  </w:style>
  <w:style w:type="paragraph" w:styleId="ListParagraph">
    <w:name w:val="List Paragraph"/>
    <w:basedOn w:val="Normal"/>
    <w:uiPriority w:val="34"/>
    <w:qFormat/>
    <w:rsid w:val="0061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276">
      <w:bodyDiv w:val="1"/>
      <w:marLeft w:val="0"/>
      <w:marRight w:val="0"/>
      <w:marTop w:val="0"/>
      <w:marBottom w:val="0"/>
      <w:divBdr>
        <w:top w:val="none" w:sz="0" w:space="0" w:color="auto"/>
        <w:left w:val="none" w:sz="0" w:space="0" w:color="auto"/>
        <w:bottom w:val="none" w:sz="0" w:space="0" w:color="auto"/>
        <w:right w:val="none" w:sz="0" w:space="0" w:color="auto"/>
      </w:divBdr>
    </w:div>
    <w:div w:id="1412893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ericananthro.org/" TargetMode="External"/><Relationship Id="rId20" Type="http://schemas.openxmlformats.org/officeDocument/2006/relationships/theme" Target="theme/theme1.xml"/><Relationship Id="rId10" Type="http://schemas.openxmlformats.org/officeDocument/2006/relationships/hyperlink" Target="mailto:Lagonzal@sdccd.edu" TargetMode="External"/><Relationship Id="rId11" Type="http://schemas.openxmlformats.org/officeDocument/2006/relationships/hyperlink" Target="http://www.americananthro.org/StaffList.aspx?navItemNumber=668" TargetMode="External"/><Relationship Id="rId12" Type="http://schemas.openxmlformats.org/officeDocument/2006/relationships/hyperlink" Target="https://secure.americananthro.org/eweb/DynamicPage.aspx?Site=AAAWeb&amp;WebKey=36137f89-e5c6-4b7e-8d5e-4b7ba11e285f&amp;navItemNumber=753" TargetMode="External"/><Relationship Id="rId13" Type="http://schemas.openxmlformats.org/officeDocument/2006/relationships/hyperlink" Target="http://www.americananthro.org/ConnectWithAAA/FAQListAnnualMeeting.aspx?navItemNumber=635" TargetMode="External"/><Relationship Id="rId14" Type="http://schemas.openxmlformats.org/officeDocument/2006/relationships/hyperlink" Target="http://www.anthropology-news.org/index.php/calendar/action~agenda/request_format~html/cat_ids~5882/" TargetMode="External"/><Relationship Id="rId15" Type="http://schemas.openxmlformats.org/officeDocument/2006/relationships/hyperlink" Target="mailto:kbaker@americananthro.org" TargetMode="External"/><Relationship Id="rId16" Type="http://schemas.openxmlformats.org/officeDocument/2006/relationships/hyperlink" Target="http://www.aaanet.org/about/Annual_Reports/Annual-Reports-Index.cfm?report=section" TargetMode="External"/><Relationship Id="rId17" Type="http://schemas.openxmlformats.org/officeDocument/2006/relationships/hyperlink" Target="http://www.aaanet.org/meetings/presenters/CFP_FAQ.cfm" TargetMode="External"/><Relationship Id="rId18" Type="http://schemas.openxmlformats.org/officeDocument/2006/relationships/hyperlink" Target="http://sacc.americananthro.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sacc.americananthro.org/" TargetMode="External"/><Relationship Id="rId8" Type="http://schemas.openxmlformats.org/officeDocument/2006/relationships/hyperlink" Target="http://sacc.americananth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1341</Words>
  <Characters>7647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dc:description/>
  <cp:lastModifiedBy>Laura Gonzalez</cp:lastModifiedBy>
  <cp:revision>7</cp:revision>
  <dcterms:created xsi:type="dcterms:W3CDTF">2018-01-08T16:32:00Z</dcterms:created>
  <dcterms:modified xsi:type="dcterms:W3CDTF">2018-01-08T16:54:00Z</dcterms:modified>
</cp:coreProperties>
</file>